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7C60" w14:textId="77777777" w:rsidR="00D8771B" w:rsidRDefault="00D8771B" w:rsidP="00D8771B">
      <w:pPr>
        <w:pStyle w:val="NoSpacing"/>
        <w:rPr>
          <w:b/>
          <w:color w:val="auto"/>
          <w:sz w:val="48"/>
          <w:szCs w:val="48"/>
          <w:lang w:val="en-US" w:eastAsia="ja-JP"/>
        </w:rPr>
      </w:pPr>
    </w:p>
    <w:p w14:paraId="42DE7380" w14:textId="77777777" w:rsidR="00D8771B" w:rsidRDefault="00D8771B" w:rsidP="00D8771B">
      <w:pPr>
        <w:pStyle w:val="NoSpacing"/>
        <w:rPr>
          <w:b/>
          <w:color w:val="auto"/>
          <w:sz w:val="48"/>
          <w:szCs w:val="48"/>
          <w:lang w:val="en-US" w:eastAsia="ja-JP"/>
        </w:rPr>
      </w:pPr>
    </w:p>
    <w:p w14:paraId="6B01BC74" w14:textId="77777777" w:rsidR="00D8771B" w:rsidRDefault="00D8771B" w:rsidP="00D8771B">
      <w:pPr>
        <w:pStyle w:val="NoSpacing"/>
        <w:rPr>
          <w:b/>
          <w:color w:val="auto"/>
          <w:sz w:val="48"/>
          <w:szCs w:val="48"/>
          <w:lang w:val="en-US" w:eastAsia="ja-JP"/>
        </w:rPr>
      </w:pPr>
    </w:p>
    <w:p w14:paraId="3CA7AEDE" w14:textId="77777777" w:rsidR="00D8771B" w:rsidRDefault="00D8771B" w:rsidP="00D8771B">
      <w:pPr>
        <w:pStyle w:val="NoSpacing"/>
        <w:rPr>
          <w:b/>
          <w:color w:val="auto"/>
          <w:sz w:val="48"/>
          <w:szCs w:val="48"/>
          <w:lang w:val="en-US" w:eastAsia="ja-JP"/>
        </w:rPr>
      </w:pPr>
    </w:p>
    <w:p w14:paraId="1AF53576" w14:textId="34D65493" w:rsidR="001C4C00" w:rsidRDefault="00556D97" w:rsidP="00D8771B">
      <w:pPr>
        <w:spacing w:after="0" w:line="240" w:lineRule="auto"/>
        <w:ind w:left="0" w:firstLine="0"/>
        <w:jc w:val="left"/>
        <w:rPr>
          <w:rFonts w:asciiTheme="minorHAnsi" w:hAnsiTheme="minorHAnsi" w:cstheme="minorHAnsi"/>
          <w:b/>
          <w:bCs/>
          <w:color w:val="000000"/>
          <w:sz w:val="40"/>
          <w:szCs w:val="40"/>
        </w:rPr>
      </w:pPr>
      <w:r w:rsidRPr="00556D97">
        <w:rPr>
          <w:rFonts w:asciiTheme="minorHAnsi" w:hAnsiTheme="minorHAnsi" w:cstheme="minorHAnsi"/>
          <w:b/>
          <w:bCs/>
          <w:color w:val="000000"/>
          <w:sz w:val="40"/>
          <w:szCs w:val="40"/>
        </w:rPr>
        <w:t>INFORMATION SECURITY POLICY</w:t>
      </w:r>
    </w:p>
    <w:p w14:paraId="1D776791" w14:textId="77777777" w:rsidR="00556D97" w:rsidRPr="00D8771B" w:rsidRDefault="00556D97" w:rsidP="00D8771B">
      <w:pPr>
        <w:spacing w:after="0" w:line="240" w:lineRule="auto"/>
        <w:ind w:left="0" w:firstLine="0"/>
        <w:jc w:val="left"/>
        <w:rPr>
          <w:rFonts w:ascii="Times New Roman" w:eastAsia="Times New Roman" w:hAnsi="Times New Roman" w:cs="Times New Roman"/>
          <w:color w:val="auto"/>
          <w:sz w:val="24"/>
          <w:szCs w:val="24"/>
          <w:lang w:eastAsia="en-US"/>
        </w:rPr>
      </w:pPr>
    </w:p>
    <w:p w14:paraId="4BD36885" w14:textId="16437F5B" w:rsidR="00D8771B" w:rsidRPr="003C2EEE" w:rsidRDefault="00D8771B" w:rsidP="00D8771B">
      <w:pPr>
        <w:spacing w:after="0" w:line="240" w:lineRule="auto"/>
        <w:ind w:left="0" w:firstLine="0"/>
        <w:jc w:val="left"/>
        <w:rPr>
          <w:rFonts w:asciiTheme="minorHAnsi" w:eastAsia="Times New Roman" w:hAnsiTheme="minorHAnsi" w:cstheme="minorHAnsi"/>
          <w:i/>
          <w:iCs/>
          <w:color w:val="auto"/>
          <w:lang w:eastAsia="en-US"/>
        </w:rPr>
      </w:pPr>
      <w:r w:rsidRPr="003C2EEE">
        <w:rPr>
          <w:rFonts w:asciiTheme="minorHAnsi" w:eastAsia="Times New Roman" w:hAnsiTheme="minorHAnsi" w:cstheme="minorHAnsi"/>
          <w:i/>
          <w:iCs/>
          <w:color w:val="auto"/>
          <w:lang w:eastAsia="en-US"/>
        </w:rPr>
        <w:t xml:space="preserve">Effective for employees, students, </w:t>
      </w:r>
      <w:r w:rsidR="003C2EEE" w:rsidRPr="003C2EEE">
        <w:rPr>
          <w:rFonts w:asciiTheme="minorHAnsi" w:eastAsia="Times New Roman" w:hAnsiTheme="minorHAnsi" w:cstheme="minorHAnsi"/>
          <w:i/>
          <w:iCs/>
          <w:color w:val="auto"/>
          <w:lang w:eastAsia="en-US"/>
        </w:rPr>
        <w:t>directors,</w:t>
      </w:r>
      <w:r w:rsidRPr="003C2EEE">
        <w:rPr>
          <w:rFonts w:asciiTheme="minorHAnsi" w:eastAsia="Times New Roman" w:hAnsiTheme="minorHAnsi" w:cstheme="minorHAnsi"/>
          <w:i/>
          <w:iCs/>
          <w:color w:val="auto"/>
          <w:lang w:eastAsia="en-US"/>
        </w:rPr>
        <w:t xml:space="preserve"> and volunteers on or after 1 </w:t>
      </w:r>
      <w:r w:rsidR="007B196A">
        <w:rPr>
          <w:rFonts w:asciiTheme="minorHAnsi" w:eastAsia="Times New Roman" w:hAnsiTheme="minorHAnsi" w:cstheme="minorHAnsi"/>
          <w:i/>
          <w:iCs/>
          <w:color w:val="auto"/>
          <w:lang w:eastAsia="en-US"/>
        </w:rPr>
        <w:t>June 2021</w:t>
      </w:r>
    </w:p>
    <w:p w14:paraId="1BEA56F6" w14:textId="77777777" w:rsidR="003C2EEE" w:rsidRPr="003C2EEE" w:rsidRDefault="003C2EEE" w:rsidP="00D8771B">
      <w:pPr>
        <w:spacing w:after="0" w:line="240" w:lineRule="auto"/>
        <w:ind w:left="0" w:firstLine="0"/>
        <w:jc w:val="left"/>
        <w:rPr>
          <w:rFonts w:asciiTheme="minorHAnsi" w:eastAsia="Times New Roman" w:hAnsiTheme="minorHAnsi" w:cstheme="minorHAnsi"/>
          <w:color w:val="auto"/>
          <w:sz w:val="24"/>
          <w:szCs w:val="24"/>
          <w:lang w:eastAsia="en-US"/>
        </w:rPr>
      </w:pPr>
    </w:p>
    <w:p w14:paraId="77F055BB"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A15DD65" w14:textId="53ACA298" w:rsidR="00D8771B" w:rsidRDefault="00526470" w:rsidP="00D8771B">
      <w:pPr>
        <w:spacing w:after="0" w:line="240" w:lineRule="auto"/>
        <w:ind w:left="0" w:firstLine="0"/>
        <w:jc w:val="left"/>
        <w:rPr>
          <w:rFonts w:cs="Times New Roman"/>
          <w:color w:val="000000"/>
          <w:sz w:val="20"/>
          <w:szCs w:val="20"/>
          <w:lang w:val="en-US" w:eastAsia="ja-JP"/>
        </w:rPr>
      </w:pPr>
      <w:r>
        <w:rPr>
          <w:rFonts w:cs="Times New Roman"/>
          <w:color w:val="000000"/>
          <w:sz w:val="20"/>
          <w:szCs w:val="20"/>
          <w:lang w:val="en-US" w:eastAsia="ja-JP"/>
        </w:rPr>
        <w:t>202</w:t>
      </w:r>
      <w:r w:rsidR="007B196A">
        <w:rPr>
          <w:rFonts w:cs="Times New Roman"/>
          <w:color w:val="000000"/>
          <w:sz w:val="20"/>
          <w:szCs w:val="20"/>
          <w:lang w:val="en-US" w:eastAsia="ja-JP"/>
        </w:rPr>
        <w:t>1</w:t>
      </w:r>
      <w:r>
        <w:rPr>
          <w:rFonts w:cs="Times New Roman"/>
          <w:color w:val="000000"/>
          <w:sz w:val="20"/>
          <w:szCs w:val="20"/>
          <w:lang w:val="en-US" w:eastAsia="ja-JP"/>
        </w:rPr>
        <w:t xml:space="preserve"> -</w:t>
      </w:r>
      <w:r w:rsidR="00C95B38">
        <w:rPr>
          <w:rFonts w:cs="Times New Roman"/>
          <w:color w:val="000000"/>
          <w:sz w:val="20"/>
          <w:szCs w:val="20"/>
          <w:lang w:val="en-US" w:eastAsia="ja-JP"/>
        </w:rPr>
        <w:t xml:space="preserve"> 202</w:t>
      </w:r>
      <w:r w:rsidR="007B196A">
        <w:rPr>
          <w:rFonts w:cs="Times New Roman"/>
          <w:color w:val="000000"/>
          <w:sz w:val="20"/>
          <w:szCs w:val="20"/>
          <w:lang w:val="en-US" w:eastAsia="ja-JP"/>
        </w:rPr>
        <w:t>2</w:t>
      </w:r>
    </w:p>
    <w:p w14:paraId="13DB4C47"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F09F870"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C8CC6D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FB4098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8DD81F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4CEB97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9AEE06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4E4A4A5"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228D08C3"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795EAD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D60322B"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E718E90"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576F65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3FD635A3"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7D47E9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E0A230D"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75EF97A4"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3995A54"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2D2B03C9"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63D037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DBBF1E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3E3D2CA6"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BE6B97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D64F56C"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528141D"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7D987B51" w14:textId="5EC695D5" w:rsidR="00D8771B" w:rsidRDefault="00D8771B" w:rsidP="00D8771B">
      <w:pPr>
        <w:spacing w:after="0" w:line="240" w:lineRule="auto"/>
        <w:ind w:left="0" w:firstLine="0"/>
        <w:jc w:val="left"/>
        <w:rPr>
          <w:rFonts w:cs="Times New Roman"/>
          <w:color w:val="000000"/>
          <w:sz w:val="20"/>
          <w:szCs w:val="20"/>
          <w:lang w:val="en-US" w:eastAsia="ja-JP"/>
        </w:rPr>
      </w:pPr>
    </w:p>
    <w:p w14:paraId="036EE326" w14:textId="500CE951" w:rsidR="00526470" w:rsidRDefault="00526470" w:rsidP="00D8771B">
      <w:pPr>
        <w:spacing w:after="0" w:line="240" w:lineRule="auto"/>
        <w:ind w:left="0" w:firstLine="0"/>
        <w:jc w:val="left"/>
        <w:rPr>
          <w:rFonts w:cs="Times New Roman"/>
          <w:color w:val="000000"/>
          <w:sz w:val="20"/>
          <w:szCs w:val="20"/>
          <w:lang w:val="en-US" w:eastAsia="ja-JP"/>
        </w:rPr>
      </w:pPr>
    </w:p>
    <w:p w14:paraId="1A5FB154" w14:textId="6422A261" w:rsidR="00526470" w:rsidRDefault="00526470" w:rsidP="00D8771B">
      <w:pPr>
        <w:spacing w:after="0" w:line="240" w:lineRule="auto"/>
        <w:ind w:left="0" w:firstLine="0"/>
        <w:jc w:val="left"/>
        <w:rPr>
          <w:rFonts w:cs="Times New Roman"/>
          <w:color w:val="000000"/>
          <w:sz w:val="20"/>
          <w:szCs w:val="20"/>
          <w:lang w:val="en-US" w:eastAsia="ja-JP"/>
        </w:rPr>
      </w:pPr>
    </w:p>
    <w:p w14:paraId="1FBC4C4A" w14:textId="15C77FB0" w:rsidR="00526470" w:rsidRDefault="00526470" w:rsidP="00D8771B">
      <w:pPr>
        <w:spacing w:after="0" w:line="240" w:lineRule="auto"/>
        <w:ind w:left="0" w:firstLine="0"/>
        <w:jc w:val="left"/>
        <w:rPr>
          <w:rFonts w:cs="Times New Roman"/>
          <w:color w:val="000000"/>
          <w:sz w:val="20"/>
          <w:szCs w:val="20"/>
          <w:lang w:val="en-US" w:eastAsia="ja-JP"/>
        </w:rPr>
      </w:pPr>
    </w:p>
    <w:p w14:paraId="217A3D62" w14:textId="3B66C911" w:rsidR="00526470" w:rsidRDefault="00526470" w:rsidP="00D8771B">
      <w:pPr>
        <w:spacing w:after="0" w:line="240" w:lineRule="auto"/>
        <w:ind w:left="0" w:firstLine="0"/>
        <w:jc w:val="left"/>
        <w:rPr>
          <w:rFonts w:cs="Times New Roman"/>
          <w:color w:val="000000"/>
          <w:sz w:val="20"/>
          <w:szCs w:val="20"/>
          <w:lang w:val="en-US" w:eastAsia="ja-JP"/>
        </w:rPr>
      </w:pPr>
    </w:p>
    <w:p w14:paraId="139FFFEF" w14:textId="7C2A3E86" w:rsidR="00526470" w:rsidRDefault="00526470" w:rsidP="00D8771B">
      <w:pPr>
        <w:spacing w:after="0" w:line="240" w:lineRule="auto"/>
        <w:ind w:left="0" w:firstLine="0"/>
        <w:jc w:val="left"/>
        <w:rPr>
          <w:rFonts w:cs="Times New Roman"/>
          <w:color w:val="000000"/>
          <w:sz w:val="20"/>
          <w:szCs w:val="20"/>
          <w:lang w:val="en-US" w:eastAsia="ja-JP"/>
        </w:rPr>
      </w:pPr>
    </w:p>
    <w:p w14:paraId="7BAD9E8D" w14:textId="4EA87B70" w:rsidR="00526470" w:rsidRDefault="00526470" w:rsidP="00D8771B">
      <w:pPr>
        <w:spacing w:after="0" w:line="240" w:lineRule="auto"/>
        <w:ind w:left="0" w:firstLine="0"/>
        <w:jc w:val="left"/>
        <w:rPr>
          <w:rFonts w:cs="Times New Roman"/>
          <w:color w:val="000000"/>
          <w:sz w:val="20"/>
          <w:szCs w:val="20"/>
          <w:lang w:val="en-US" w:eastAsia="ja-JP"/>
        </w:rPr>
      </w:pPr>
    </w:p>
    <w:p w14:paraId="3094470A" w14:textId="43760BD2" w:rsidR="00526470" w:rsidRDefault="00526470" w:rsidP="00D8771B">
      <w:pPr>
        <w:spacing w:after="0" w:line="240" w:lineRule="auto"/>
        <w:ind w:left="0" w:firstLine="0"/>
        <w:jc w:val="left"/>
        <w:rPr>
          <w:rFonts w:cs="Times New Roman"/>
          <w:color w:val="000000"/>
          <w:sz w:val="20"/>
          <w:szCs w:val="20"/>
          <w:lang w:val="en-US" w:eastAsia="ja-JP"/>
        </w:rPr>
      </w:pPr>
    </w:p>
    <w:p w14:paraId="0068BB9B" w14:textId="77777777" w:rsidR="00C23B59" w:rsidRDefault="00C23B59" w:rsidP="00D8771B">
      <w:pPr>
        <w:spacing w:after="0" w:line="240" w:lineRule="auto"/>
        <w:ind w:left="0" w:firstLine="0"/>
        <w:jc w:val="left"/>
        <w:rPr>
          <w:rFonts w:cs="Times New Roman"/>
          <w:color w:val="000000"/>
          <w:sz w:val="20"/>
          <w:szCs w:val="20"/>
          <w:lang w:val="en-US" w:eastAsia="ja-JP"/>
        </w:rPr>
      </w:pPr>
    </w:p>
    <w:p w14:paraId="1CC5EA9F" w14:textId="5BC7ABF7" w:rsidR="00D8771B" w:rsidRDefault="00D8771B" w:rsidP="00D8771B">
      <w:pPr>
        <w:spacing w:after="0" w:line="240" w:lineRule="auto"/>
        <w:ind w:left="0" w:firstLine="0"/>
        <w:jc w:val="left"/>
        <w:rPr>
          <w:rFonts w:cs="Times New Roman"/>
          <w:color w:val="000000"/>
          <w:sz w:val="20"/>
          <w:szCs w:val="20"/>
          <w:lang w:val="en-US" w:eastAsia="ja-JP"/>
        </w:rPr>
      </w:pPr>
    </w:p>
    <w:p w14:paraId="4336BFAB" w14:textId="77777777" w:rsidR="00C23B59" w:rsidRPr="00C23B59" w:rsidRDefault="00C23B59" w:rsidP="00C23B59">
      <w:pPr>
        <w:autoSpaceDE w:val="0"/>
        <w:autoSpaceDN w:val="0"/>
        <w:adjustRightInd w:val="0"/>
        <w:spacing w:after="0" w:line="240" w:lineRule="auto"/>
        <w:ind w:left="-142"/>
        <w:rPr>
          <w:rFonts w:eastAsia="Times New Roman" w:cstheme="minorHAnsi"/>
          <w:b/>
          <w:bCs/>
          <w:color w:val="C00000"/>
          <w:sz w:val="24"/>
          <w:szCs w:val="24"/>
        </w:rPr>
      </w:pPr>
      <w:r w:rsidRPr="00C23B59">
        <w:rPr>
          <w:rFonts w:eastAsia="Times New Roman" w:cstheme="minorHAnsi"/>
          <w:b/>
          <w:bCs/>
          <w:color w:val="C00000"/>
          <w:sz w:val="24"/>
          <w:szCs w:val="24"/>
        </w:rPr>
        <w:t xml:space="preserve">  </w:t>
      </w:r>
      <w:bookmarkStart w:id="0" w:name="_Hlk38526748"/>
      <w:r w:rsidRPr="00C23B59">
        <w:rPr>
          <w:rFonts w:eastAsia="Times New Roman" w:cstheme="minorHAnsi"/>
          <w:b/>
          <w:bCs/>
          <w:color w:val="C00000"/>
          <w:sz w:val="24"/>
          <w:szCs w:val="24"/>
        </w:rPr>
        <w:t>DOCUMENT CONTROL</w:t>
      </w:r>
    </w:p>
    <w:p w14:paraId="2663D7F1" w14:textId="77777777" w:rsidR="00C23B59" w:rsidRPr="00C23B59" w:rsidRDefault="00C23B59" w:rsidP="00C23B59">
      <w:pPr>
        <w:autoSpaceDE w:val="0"/>
        <w:autoSpaceDN w:val="0"/>
        <w:adjustRightInd w:val="0"/>
        <w:spacing w:after="0" w:line="240" w:lineRule="auto"/>
        <w:rPr>
          <w:rFonts w:eastAsia="Times New Roman" w:cstheme="minorHAnsi"/>
          <w:color w:val="auto"/>
          <w:sz w:val="20"/>
          <w:szCs w:val="20"/>
        </w:rPr>
      </w:pPr>
    </w:p>
    <w:p w14:paraId="5F6003B4" w14:textId="77777777" w:rsidR="00C23B59" w:rsidRPr="00C23B59" w:rsidRDefault="00C23B59" w:rsidP="00C23B59">
      <w:pPr>
        <w:autoSpaceDE w:val="0"/>
        <w:autoSpaceDN w:val="0"/>
        <w:adjustRightInd w:val="0"/>
        <w:spacing w:after="0" w:line="240" w:lineRule="auto"/>
        <w:rPr>
          <w:rFonts w:eastAsia="Times New Roman" w:cstheme="minorHAnsi"/>
          <w:color w:val="auto"/>
          <w:sz w:val="20"/>
          <w:szCs w:val="20"/>
        </w:rPr>
      </w:pPr>
    </w:p>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611"/>
      </w:tblGrid>
      <w:tr w:rsidR="00C23B59" w:rsidRPr="00C23B59" w14:paraId="136A4FD1" w14:textId="77777777" w:rsidTr="004D16DC">
        <w:trPr>
          <w:trHeight w:val="340"/>
        </w:trPr>
        <w:tc>
          <w:tcPr>
            <w:tcW w:w="2405" w:type="dxa"/>
          </w:tcPr>
          <w:p w14:paraId="017AF15A" w14:textId="77777777" w:rsidR="00C23B59" w:rsidRPr="00C23B59" w:rsidRDefault="00C23B59" w:rsidP="004D16DC">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DOCUMENT TITLE:</w:t>
            </w:r>
          </w:p>
        </w:tc>
        <w:tc>
          <w:tcPr>
            <w:tcW w:w="6611" w:type="dxa"/>
          </w:tcPr>
          <w:p w14:paraId="6489BED1" w14:textId="7B95AB8D" w:rsidR="00C23B59" w:rsidRPr="00C23B59" w:rsidRDefault="00556D97" w:rsidP="004D16DC">
            <w:pPr>
              <w:autoSpaceDE w:val="0"/>
              <w:autoSpaceDN w:val="0"/>
              <w:adjustRightInd w:val="0"/>
              <w:rPr>
                <w:rFonts w:eastAsia="Times New Roman" w:cstheme="minorHAnsi"/>
                <w:color w:val="auto"/>
                <w:lang w:eastAsia="en-GB"/>
              </w:rPr>
            </w:pPr>
            <w:r w:rsidRPr="00556D97">
              <w:rPr>
                <w:rFonts w:eastAsia="Times New Roman" w:cstheme="minorHAnsi"/>
                <w:color w:val="auto"/>
                <w:lang w:eastAsia="en-GB"/>
              </w:rPr>
              <w:t>INFORMATION SECURITY POLICY</w:t>
            </w:r>
          </w:p>
        </w:tc>
      </w:tr>
      <w:tr w:rsidR="00C23B59" w:rsidRPr="00C23B59" w14:paraId="754C3F15" w14:textId="77777777" w:rsidTr="004D16DC">
        <w:trPr>
          <w:trHeight w:val="340"/>
        </w:trPr>
        <w:tc>
          <w:tcPr>
            <w:tcW w:w="2405" w:type="dxa"/>
          </w:tcPr>
          <w:p w14:paraId="7084B57A" w14:textId="77777777" w:rsidR="00C23B59" w:rsidRPr="00C23B59" w:rsidRDefault="00C23B59" w:rsidP="004D16DC">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DOCUMENT NUMBER:</w:t>
            </w:r>
          </w:p>
        </w:tc>
        <w:tc>
          <w:tcPr>
            <w:tcW w:w="6611" w:type="dxa"/>
          </w:tcPr>
          <w:p w14:paraId="2E32FE23" w14:textId="48953762" w:rsidR="00C23B59" w:rsidRPr="00C23B59" w:rsidRDefault="00556D97" w:rsidP="004D16DC">
            <w:pPr>
              <w:autoSpaceDE w:val="0"/>
              <w:autoSpaceDN w:val="0"/>
              <w:adjustRightInd w:val="0"/>
              <w:rPr>
                <w:rFonts w:eastAsia="Times New Roman" w:cstheme="minorHAnsi"/>
                <w:color w:val="auto"/>
                <w:lang w:eastAsia="en-GB"/>
              </w:rPr>
            </w:pPr>
            <w:r>
              <w:rPr>
                <w:rFonts w:eastAsia="Times New Roman" w:cstheme="minorHAnsi"/>
                <w:color w:val="auto"/>
                <w:lang w:eastAsia="en-GB"/>
              </w:rPr>
              <w:t>IS</w:t>
            </w:r>
            <w:r w:rsidR="004E7369">
              <w:rPr>
                <w:rFonts w:eastAsia="Times New Roman" w:cstheme="minorHAnsi"/>
                <w:color w:val="auto"/>
                <w:lang w:eastAsia="en-GB"/>
              </w:rPr>
              <w:t>P</w:t>
            </w:r>
            <w:r w:rsidR="00C23B59" w:rsidRPr="00C23B59">
              <w:rPr>
                <w:rFonts w:eastAsia="Times New Roman" w:cstheme="minorHAnsi"/>
                <w:color w:val="auto"/>
                <w:lang w:eastAsia="en-GB"/>
              </w:rPr>
              <w:t>_V1.</w:t>
            </w:r>
            <w:r w:rsidR="007B196A">
              <w:rPr>
                <w:rFonts w:eastAsia="Times New Roman" w:cstheme="minorHAnsi"/>
                <w:color w:val="auto"/>
                <w:lang w:eastAsia="en-GB"/>
              </w:rPr>
              <w:t>3</w:t>
            </w:r>
          </w:p>
        </w:tc>
      </w:tr>
      <w:tr w:rsidR="00C23B59" w:rsidRPr="00C23B59" w14:paraId="78662EF3" w14:textId="77777777" w:rsidTr="004D16DC">
        <w:trPr>
          <w:trHeight w:val="340"/>
        </w:trPr>
        <w:tc>
          <w:tcPr>
            <w:tcW w:w="2405" w:type="dxa"/>
          </w:tcPr>
          <w:p w14:paraId="091CF594" w14:textId="77777777" w:rsidR="00C23B59" w:rsidRPr="00C23B59" w:rsidRDefault="00C23B59" w:rsidP="004D16DC">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AUTHOR:</w:t>
            </w:r>
          </w:p>
        </w:tc>
        <w:tc>
          <w:tcPr>
            <w:tcW w:w="6611" w:type="dxa"/>
          </w:tcPr>
          <w:p w14:paraId="3705E670" w14:textId="3E6FA886" w:rsidR="00C23B59" w:rsidRPr="00C23B59" w:rsidRDefault="00C23B59" w:rsidP="004D16DC">
            <w:pPr>
              <w:autoSpaceDE w:val="0"/>
              <w:autoSpaceDN w:val="0"/>
              <w:adjustRightInd w:val="0"/>
              <w:rPr>
                <w:rFonts w:eastAsia="Times New Roman" w:cstheme="minorHAnsi"/>
                <w:color w:val="auto"/>
                <w:lang w:eastAsia="en-GB"/>
              </w:rPr>
            </w:pPr>
            <w:r w:rsidRPr="00C23B59">
              <w:rPr>
                <w:rFonts w:eastAsia="Times New Roman" w:cstheme="minorHAnsi"/>
                <w:color w:val="auto"/>
                <w:lang w:eastAsia="en-GB"/>
              </w:rPr>
              <w:t>FRAN DEELEY</w:t>
            </w:r>
          </w:p>
        </w:tc>
      </w:tr>
      <w:tr w:rsidR="00C23B59" w:rsidRPr="00C23B59" w14:paraId="141AF1DB" w14:textId="77777777" w:rsidTr="004D16DC">
        <w:trPr>
          <w:trHeight w:val="340"/>
        </w:trPr>
        <w:tc>
          <w:tcPr>
            <w:tcW w:w="2405" w:type="dxa"/>
          </w:tcPr>
          <w:p w14:paraId="03241F6F" w14:textId="77777777" w:rsidR="00C23B59" w:rsidRPr="00C23B59" w:rsidRDefault="00C23B59" w:rsidP="004D16DC">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CHANGE AUTHORITY:</w:t>
            </w:r>
          </w:p>
        </w:tc>
        <w:tc>
          <w:tcPr>
            <w:tcW w:w="6611" w:type="dxa"/>
          </w:tcPr>
          <w:p w14:paraId="1BD6A23E" w14:textId="77777777" w:rsidR="00C23B59" w:rsidRPr="00C23B59" w:rsidRDefault="00C23B59" w:rsidP="004D16DC">
            <w:pPr>
              <w:autoSpaceDE w:val="0"/>
              <w:autoSpaceDN w:val="0"/>
              <w:adjustRightInd w:val="0"/>
              <w:rPr>
                <w:rFonts w:eastAsia="Times New Roman" w:cstheme="minorHAnsi"/>
                <w:color w:val="auto"/>
                <w:lang w:eastAsia="en-GB"/>
              </w:rPr>
            </w:pPr>
            <w:r w:rsidRPr="00C23B59">
              <w:rPr>
                <w:rFonts w:eastAsia="Times New Roman" w:cstheme="minorHAnsi"/>
                <w:color w:val="auto"/>
                <w:lang w:eastAsia="en-GB"/>
              </w:rPr>
              <w:t>THE BOARD OF DIRECTORS</w:t>
            </w:r>
          </w:p>
        </w:tc>
      </w:tr>
    </w:tbl>
    <w:p w14:paraId="68BD140E" w14:textId="77777777" w:rsidR="00C23B59" w:rsidRPr="00C23B59" w:rsidRDefault="00C23B59" w:rsidP="00C23B59">
      <w:pPr>
        <w:autoSpaceDE w:val="0"/>
        <w:autoSpaceDN w:val="0"/>
        <w:adjustRightInd w:val="0"/>
        <w:spacing w:after="0" w:line="240" w:lineRule="auto"/>
        <w:rPr>
          <w:rFonts w:eastAsia="Times New Roman" w:cstheme="minorHAnsi"/>
          <w:color w:val="auto"/>
        </w:rPr>
      </w:pPr>
    </w:p>
    <w:p w14:paraId="38B75173" w14:textId="7F2BB577" w:rsidR="00C23B59" w:rsidRPr="00C23B59" w:rsidRDefault="00C23B59" w:rsidP="00C23B59">
      <w:pPr>
        <w:autoSpaceDE w:val="0"/>
        <w:autoSpaceDN w:val="0"/>
        <w:adjustRightInd w:val="0"/>
        <w:spacing w:after="0" w:line="240" w:lineRule="auto"/>
        <w:rPr>
          <w:rFonts w:eastAsia="Times New Roman" w:cstheme="minorHAnsi"/>
          <w:color w:val="auto"/>
        </w:rPr>
      </w:pPr>
    </w:p>
    <w:p w14:paraId="6BBC85FC" w14:textId="6469CA91" w:rsidR="00C23B59" w:rsidRPr="00C23B59" w:rsidRDefault="00C23B59" w:rsidP="00C23B59">
      <w:pPr>
        <w:autoSpaceDE w:val="0"/>
        <w:autoSpaceDN w:val="0"/>
        <w:adjustRightInd w:val="0"/>
        <w:spacing w:after="0" w:line="240" w:lineRule="auto"/>
        <w:rPr>
          <w:rFonts w:eastAsia="Times New Roman" w:cstheme="minorHAnsi"/>
          <w:color w:val="auto"/>
        </w:rPr>
      </w:pPr>
    </w:p>
    <w:p w14:paraId="3A6D1340" w14:textId="498D08B9" w:rsidR="00C23B59" w:rsidRPr="00C23B59" w:rsidRDefault="00C15F35" w:rsidP="00C23B59">
      <w:pPr>
        <w:autoSpaceDE w:val="0"/>
        <w:autoSpaceDN w:val="0"/>
        <w:adjustRightInd w:val="0"/>
        <w:spacing w:after="0" w:line="240" w:lineRule="auto"/>
        <w:rPr>
          <w:rFonts w:eastAsia="Times New Roman" w:cstheme="minorHAnsi"/>
          <w:color w:val="auto"/>
        </w:rPr>
      </w:pPr>
      <w:r w:rsidRPr="00C15F35">
        <w:rPr>
          <w:rFonts w:eastAsia="Times New Roman" w:cstheme="minorHAnsi"/>
          <w:noProof/>
          <w:color w:val="auto"/>
        </w:rPr>
        <mc:AlternateContent>
          <mc:Choice Requires="wps">
            <w:drawing>
              <wp:anchor distT="45720" distB="45720" distL="114300" distR="114300" simplePos="0" relativeHeight="251659264" behindDoc="0" locked="0" layoutInCell="1" allowOverlap="1" wp14:anchorId="226116F6" wp14:editId="779BAD69">
                <wp:simplePos x="0" y="0"/>
                <wp:positionH relativeFrom="column">
                  <wp:posOffset>1045102</wp:posOffset>
                </wp:positionH>
                <wp:positionV relativeFrom="paragraph">
                  <wp:posOffset>80082</wp:posOffset>
                </wp:positionV>
                <wp:extent cx="1026160" cy="508958"/>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08958"/>
                        </a:xfrm>
                        <a:prstGeom prst="rect">
                          <a:avLst/>
                        </a:prstGeom>
                        <a:noFill/>
                        <a:ln w="9525">
                          <a:noFill/>
                          <a:miter lim="800000"/>
                          <a:headEnd/>
                          <a:tailEnd/>
                        </a:ln>
                      </wps:spPr>
                      <wps:txbx>
                        <w:txbxContent>
                          <w:p w14:paraId="37334CB0" w14:textId="314AD02E" w:rsidR="00C15F35" w:rsidRDefault="007B196A">
                            <w:r>
                              <w:rPr>
                                <w:noProof/>
                              </w:rPr>
                              <w:drawing>
                                <wp:inline distT="0" distB="0" distL="0" distR="0" wp14:anchorId="1E21396C" wp14:editId="3BB0E203">
                                  <wp:extent cx="1229904" cy="468000"/>
                                  <wp:effectExtent l="0" t="0" r="8890" b="8255"/>
                                  <wp:docPr id="1" name="Picture 1" descr="A picture containing scissor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issors,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29904" cy="468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116F6" id="_x0000_t202" coordsize="21600,21600" o:spt="202" path="m,l,21600r21600,l21600,xe">
                <v:stroke joinstyle="miter"/>
                <v:path gradientshapeok="t" o:connecttype="rect"/>
              </v:shapetype>
              <v:shape id="Text Box 2" o:spid="_x0000_s1026" type="#_x0000_t202" style="position:absolute;left:0;text-align:left;margin-left:82.3pt;margin-top:6.3pt;width:80.8pt;height:4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" filled="f" stroked="f">
                <v:textbox>
                  <w:txbxContent>
                    <w:p w14:paraId="37334CB0" w14:textId="314AD02E" w:rsidR="00C15F35" w:rsidRDefault="007B196A">
                      <w:r>
                        <w:rPr>
                          <w:noProof/>
                        </w:rPr>
                        <w:drawing>
                          <wp:inline distT="0" distB="0" distL="0" distR="0" wp14:anchorId="1E21396C" wp14:editId="3BB0E203">
                            <wp:extent cx="1229904" cy="468000"/>
                            <wp:effectExtent l="0" t="0" r="8890" b="8255"/>
                            <wp:docPr id="1" name="Picture 1" descr="A picture containing scissor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issors,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29904" cy="468000"/>
                                    </a:xfrm>
                                    <a:prstGeom prst="rect">
                                      <a:avLst/>
                                    </a:prstGeom>
                                  </pic:spPr>
                                </pic:pic>
                              </a:graphicData>
                            </a:graphic>
                          </wp:inline>
                        </w:drawing>
                      </w:r>
                    </w:p>
                  </w:txbxContent>
                </v:textbox>
              </v:shape>
            </w:pict>
          </mc:Fallback>
        </mc:AlternateContent>
      </w:r>
      <w:r w:rsidR="00C23B59" w:rsidRPr="00C23B59">
        <w:rPr>
          <w:rFonts w:eastAsia="Times New Roman" w:cstheme="minorHAnsi"/>
          <w:color w:val="auto"/>
        </w:rPr>
        <w:t>Fran Deeley</w:t>
      </w:r>
    </w:p>
    <w:p w14:paraId="05885E16" w14:textId="5738CE82" w:rsidR="00C23B59" w:rsidRPr="00C23B59" w:rsidRDefault="00C23B59" w:rsidP="00C23B59">
      <w:pPr>
        <w:autoSpaceDE w:val="0"/>
        <w:autoSpaceDN w:val="0"/>
        <w:adjustRightInd w:val="0"/>
        <w:spacing w:after="0" w:line="240" w:lineRule="auto"/>
        <w:rPr>
          <w:rFonts w:eastAsia="Times New Roman" w:cstheme="minorHAnsi"/>
          <w:color w:val="auto"/>
        </w:rPr>
      </w:pPr>
    </w:p>
    <w:p w14:paraId="5B8E31AE" w14:textId="25CD3732" w:rsidR="00C23B59" w:rsidRPr="00C23B59" w:rsidRDefault="00C23B59" w:rsidP="00C23B59">
      <w:pPr>
        <w:tabs>
          <w:tab w:val="left" w:pos="5812"/>
        </w:tabs>
        <w:autoSpaceDE w:val="0"/>
        <w:autoSpaceDN w:val="0"/>
        <w:adjustRightInd w:val="0"/>
        <w:spacing w:after="0" w:line="240" w:lineRule="auto"/>
        <w:rPr>
          <w:rFonts w:eastAsia="Times New Roman" w:cstheme="minorHAnsi"/>
          <w:color w:val="auto"/>
        </w:rPr>
      </w:pPr>
      <w:r w:rsidRPr="00C23B59">
        <w:rPr>
          <w:rFonts w:eastAsia="Times New Roman" w:cstheme="minorHAnsi"/>
          <w:b/>
          <w:bCs/>
          <w:color w:val="auto"/>
        </w:rPr>
        <w:t>Signature</w:t>
      </w:r>
      <w:bookmarkStart w:id="1" w:name="_Hlk31200409"/>
      <w:r w:rsidRPr="00C23B59">
        <w:rPr>
          <w:rFonts w:eastAsia="Times New Roman" w:cstheme="minorHAnsi"/>
          <w:b/>
          <w:bCs/>
          <w:color w:val="auto"/>
        </w:rPr>
        <w:t xml:space="preserve">: </w:t>
      </w:r>
      <w:r w:rsidRPr="00C23B59">
        <w:rPr>
          <w:rFonts w:eastAsia="Times New Roman" w:cstheme="minorHAnsi"/>
          <w:color w:val="auto"/>
        </w:rPr>
        <w:t xml:space="preserve">____________________________ </w:t>
      </w:r>
      <w:bookmarkEnd w:id="1"/>
      <w:r w:rsidRPr="00C23B59">
        <w:rPr>
          <w:rFonts w:eastAsia="Times New Roman" w:cstheme="minorHAnsi"/>
          <w:color w:val="auto"/>
        </w:rPr>
        <w:t xml:space="preserve">         </w:t>
      </w:r>
      <w:r w:rsidRPr="00C23B59">
        <w:rPr>
          <w:rFonts w:eastAsia="Times New Roman" w:cstheme="minorHAnsi"/>
          <w:b/>
          <w:bCs/>
          <w:color w:val="auto"/>
        </w:rPr>
        <w:t>Date:</w:t>
      </w:r>
      <w:r w:rsidRPr="00C23B59">
        <w:rPr>
          <w:rFonts w:eastAsia="Times New Roman" w:cstheme="minorHAnsi"/>
          <w:color w:val="auto"/>
        </w:rPr>
        <w:t xml:space="preserve"> </w:t>
      </w:r>
      <w:r w:rsidR="007B196A">
        <w:rPr>
          <w:rFonts w:eastAsia="Times New Roman" w:cstheme="minorHAnsi"/>
          <w:color w:val="auto"/>
        </w:rPr>
        <w:t>24/06/2021</w:t>
      </w:r>
    </w:p>
    <w:p w14:paraId="7914C92F" w14:textId="77777777" w:rsidR="00C23B59" w:rsidRPr="00C23B59" w:rsidRDefault="00C23B59" w:rsidP="00C23B59">
      <w:pPr>
        <w:autoSpaceDE w:val="0"/>
        <w:autoSpaceDN w:val="0"/>
        <w:adjustRightInd w:val="0"/>
        <w:spacing w:after="0" w:line="240" w:lineRule="auto"/>
        <w:rPr>
          <w:rFonts w:eastAsia="Times New Roman" w:cstheme="minorHAnsi"/>
          <w:color w:val="auto"/>
        </w:rPr>
      </w:pPr>
    </w:p>
    <w:p w14:paraId="2D76FC46" w14:textId="402D56D7" w:rsidR="00C23B59" w:rsidRPr="00C23B59" w:rsidRDefault="00C23B59" w:rsidP="00C23B59">
      <w:pPr>
        <w:autoSpaceDE w:val="0"/>
        <w:autoSpaceDN w:val="0"/>
        <w:adjustRightInd w:val="0"/>
        <w:spacing w:after="0" w:line="240" w:lineRule="auto"/>
        <w:rPr>
          <w:rFonts w:eastAsia="Times New Roman" w:cstheme="minorHAnsi"/>
          <w:color w:val="auto"/>
        </w:rPr>
      </w:pPr>
      <w:r w:rsidRPr="00C23B59">
        <w:rPr>
          <w:rFonts w:eastAsia="Times New Roman" w:cstheme="minorHAnsi"/>
          <w:b/>
          <w:bCs/>
          <w:color w:val="auto"/>
        </w:rPr>
        <w:t>Designation:</w:t>
      </w:r>
      <w:r w:rsidR="00C15F35">
        <w:rPr>
          <w:rFonts w:eastAsia="Times New Roman" w:cstheme="minorHAnsi"/>
          <w:b/>
          <w:bCs/>
          <w:color w:val="auto"/>
        </w:rPr>
        <w:t xml:space="preserve"> </w:t>
      </w:r>
      <w:r w:rsidR="00C15F35" w:rsidRPr="00C15F35">
        <w:rPr>
          <w:rFonts w:eastAsia="Times New Roman" w:cstheme="minorHAnsi"/>
          <w:color w:val="auto"/>
        </w:rPr>
        <w:t>Director of Operations</w:t>
      </w:r>
      <w:r>
        <w:rPr>
          <w:rFonts w:eastAsia="Times New Roman" w:cstheme="minorHAnsi"/>
          <w:color w:val="auto"/>
        </w:rPr>
        <w:t xml:space="preserve">                           </w:t>
      </w:r>
      <w:r w:rsidRPr="00C23B59">
        <w:rPr>
          <w:rFonts w:eastAsia="Times New Roman" w:cstheme="minorHAnsi"/>
          <w:b/>
          <w:bCs/>
          <w:color w:val="auto"/>
        </w:rPr>
        <w:t>Review Date:</w:t>
      </w:r>
      <w:r w:rsidRPr="00C23B59">
        <w:rPr>
          <w:rFonts w:eastAsia="Times New Roman" w:cstheme="minorHAnsi"/>
          <w:color w:val="auto"/>
        </w:rPr>
        <w:t xml:space="preserve"> </w:t>
      </w:r>
      <w:r w:rsidR="007B196A">
        <w:rPr>
          <w:rFonts w:eastAsia="Times New Roman" w:cstheme="minorHAnsi"/>
          <w:color w:val="auto"/>
        </w:rPr>
        <w:t>23/06/2022</w:t>
      </w:r>
    </w:p>
    <w:p w14:paraId="48B8C7FF" w14:textId="77777777" w:rsidR="00C23B59" w:rsidRPr="00C23B59" w:rsidRDefault="00C23B59" w:rsidP="00C23B59">
      <w:pPr>
        <w:spacing w:after="0" w:line="240" w:lineRule="auto"/>
        <w:rPr>
          <w:rFonts w:eastAsia="Times New Roman" w:cstheme="minorHAnsi"/>
          <w:color w:val="auto"/>
        </w:rPr>
      </w:pPr>
    </w:p>
    <w:p w14:paraId="73DD4ECF" w14:textId="77777777"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softHyphen/>
      </w:r>
      <w:r w:rsidRPr="00C23B59">
        <w:rPr>
          <w:rFonts w:eastAsia="Times New Roman" w:cstheme="minorHAnsi"/>
          <w:color w:val="auto"/>
        </w:rPr>
        <w:softHyphen/>
      </w:r>
      <w:r w:rsidRPr="00C23B59">
        <w:rPr>
          <w:rFonts w:eastAsia="Times New Roman" w:cstheme="minorHAnsi"/>
          <w:color w:val="auto"/>
        </w:rPr>
        <w:softHyphen/>
      </w:r>
    </w:p>
    <w:p w14:paraId="0C255EDA" w14:textId="77777777" w:rsidR="00C23B59" w:rsidRPr="00C23B59" w:rsidRDefault="00C23B59" w:rsidP="00C23B59">
      <w:pPr>
        <w:spacing w:after="0" w:line="240" w:lineRule="auto"/>
        <w:rPr>
          <w:rFonts w:eastAsia="Times New Roman" w:cstheme="minorHAnsi"/>
          <w:b/>
          <w:bCs/>
          <w:color w:val="C00000"/>
        </w:rPr>
      </w:pPr>
      <w:r w:rsidRPr="00C23B59">
        <w:rPr>
          <w:rFonts w:eastAsia="Times New Roman" w:cstheme="minorHAnsi"/>
          <w:b/>
          <w:bCs/>
          <w:color w:val="C00000"/>
        </w:rPr>
        <w:t>CHANGE MECHANISM</w:t>
      </w:r>
    </w:p>
    <w:p w14:paraId="10B48A38" w14:textId="77777777" w:rsidR="00C23B59" w:rsidRPr="00C23B59" w:rsidRDefault="00C23B59" w:rsidP="00C23B59">
      <w:pPr>
        <w:spacing w:after="0" w:line="240" w:lineRule="auto"/>
        <w:rPr>
          <w:rFonts w:eastAsia="Times New Roman" w:cstheme="minorHAnsi"/>
          <w:b/>
          <w:bCs/>
          <w:color w:val="auto"/>
        </w:rPr>
      </w:pPr>
    </w:p>
    <w:p w14:paraId="79274295" w14:textId="77777777"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Any person seeking to alter this document must consult the author before making any change.</w:t>
      </w:r>
    </w:p>
    <w:p w14:paraId="72324FD4" w14:textId="77777777" w:rsidR="00C23B59" w:rsidRPr="00C23B59" w:rsidRDefault="00C23B59" w:rsidP="00C23B59">
      <w:pPr>
        <w:spacing w:after="0" w:line="240" w:lineRule="auto"/>
        <w:rPr>
          <w:rFonts w:eastAsia="Times New Roman" w:cstheme="minorHAnsi"/>
          <w:color w:val="auto"/>
        </w:rPr>
      </w:pPr>
    </w:p>
    <w:p w14:paraId="0F2D620B" w14:textId="698D4105"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L&amp;F Change Authority must endorse any alterations to the approved version of this document before any wider dissemination of the altered document version.</w:t>
      </w:r>
    </w:p>
    <w:p w14:paraId="5B16F45F" w14:textId="77777777" w:rsidR="00C23B59" w:rsidRPr="00C23B59" w:rsidRDefault="00C23B59" w:rsidP="00C23B59">
      <w:pPr>
        <w:spacing w:after="0" w:line="240" w:lineRule="auto"/>
        <w:rPr>
          <w:rFonts w:eastAsia="Times New Roman" w:cstheme="minorHAnsi"/>
          <w:color w:val="auto"/>
        </w:rPr>
      </w:pPr>
    </w:p>
    <w:p w14:paraId="1AA9B914" w14:textId="77777777"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The person making the alteration must indicate every change between the previous (approved) document version and the altered document version.</w:t>
      </w:r>
    </w:p>
    <w:p w14:paraId="7C2E0290" w14:textId="77777777" w:rsidR="00C23B59" w:rsidRPr="00C23B59" w:rsidRDefault="00C23B59" w:rsidP="00C23B59">
      <w:pPr>
        <w:spacing w:after="0" w:line="240" w:lineRule="auto"/>
        <w:rPr>
          <w:rFonts w:eastAsia="Times New Roman" w:cstheme="minorHAnsi"/>
          <w:color w:val="auto"/>
        </w:rPr>
      </w:pPr>
    </w:p>
    <w:p w14:paraId="0C254766" w14:textId="77777777" w:rsidR="00C23B59" w:rsidRPr="00C23B59" w:rsidRDefault="00C23B59" w:rsidP="00C23B59">
      <w:pPr>
        <w:spacing w:after="0" w:line="240" w:lineRule="auto"/>
        <w:rPr>
          <w:rFonts w:eastAsia="Times New Roman" w:cstheme="minorHAnsi"/>
          <w:color w:val="auto"/>
        </w:rPr>
      </w:pPr>
    </w:p>
    <w:p w14:paraId="0D30DBEA" w14:textId="77777777" w:rsidR="00C23B59" w:rsidRPr="00C23B59" w:rsidRDefault="00C23B59" w:rsidP="00C23B59">
      <w:pPr>
        <w:spacing w:after="0" w:line="240" w:lineRule="auto"/>
        <w:rPr>
          <w:rFonts w:eastAsia="Times New Roman" w:cstheme="minorHAnsi"/>
          <w:b/>
          <w:bCs/>
          <w:color w:val="auto"/>
        </w:rPr>
      </w:pPr>
      <w:r w:rsidRPr="00C23B59">
        <w:rPr>
          <w:rFonts w:eastAsia="Times New Roman" w:cstheme="minorHAnsi"/>
          <w:b/>
          <w:bCs/>
          <w:color w:val="C00000"/>
        </w:rPr>
        <w:t>COPYRIGHT</w:t>
      </w:r>
    </w:p>
    <w:p w14:paraId="26715AE7" w14:textId="77777777" w:rsidR="00C23B59" w:rsidRPr="00C23B59" w:rsidRDefault="00C23B59" w:rsidP="00C23B59">
      <w:pPr>
        <w:spacing w:after="0" w:line="240" w:lineRule="auto"/>
        <w:rPr>
          <w:rFonts w:eastAsia="Times New Roman" w:cstheme="minorHAnsi"/>
          <w:b/>
          <w:bCs/>
          <w:color w:val="auto"/>
        </w:rPr>
      </w:pPr>
    </w:p>
    <w:p w14:paraId="4A56228B" w14:textId="370B96A8"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The copyright in this work is vested in L&amp;F, and the document is issued in confidence for the purpose for which it is supplied. It must not be reproduced in whole or in part or used for tendering or manufacturing purposes except under agreement or with the consent in writing of L&amp;F and then only on condition that this notice is included in any such reproduction. No information as to the contents or subject matter of this document or any part thereof arising directly or indirectly there from shall be given orally or in writing or communicated in any manner whatsoever to any third party being an individual firm or company or any employee thereof without the prior consent in writing of L&amp;F. Copyright© L&amp;F, 2020. All Right Reserved</w:t>
      </w:r>
      <w:bookmarkEnd w:id="0"/>
    </w:p>
    <w:p w14:paraId="49FE503D" w14:textId="3C591FAF"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42214927" w14:textId="12002913"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2B347174" w14:textId="15F147C9"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645B98EC" w14:textId="29068AB3"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7B03BD41" w14:textId="59806AB6"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5FDC7E05" w14:textId="28DB6786" w:rsidR="00526470" w:rsidRDefault="00526470">
      <w:pPr>
        <w:spacing w:after="0" w:line="259" w:lineRule="auto"/>
        <w:ind w:left="0" w:firstLine="0"/>
        <w:jc w:val="left"/>
        <w:rPr>
          <w:rFonts w:asciiTheme="minorHAnsi" w:hAnsiTheme="minorHAnsi"/>
          <w:color w:val="000000" w:themeColor="text1"/>
        </w:rPr>
      </w:pPr>
    </w:p>
    <w:sdt>
      <w:sdtPr>
        <w:rPr>
          <w:rFonts w:ascii="Calibri" w:eastAsia="Calibri" w:hAnsi="Calibri" w:cs="Calibri"/>
          <w:color w:val="002664"/>
          <w:sz w:val="22"/>
          <w:szCs w:val="22"/>
          <w:lang w:val="en-GB" w:eastAsia="en-GB"/>
        </w:rPr>
        <w:id w:val="-242334255"/>
        <w:docPartObj>
          <w:docPartGallery w:val="Table of Contents"/>
          <w:docPartUnique/>
        </w:docPartObj>
      </w:sdtPr>
      <w:sdtEndPr>
        <w:rPr>
          <w:b/>
          <w:bCs/>
          <w:noProof/>
          <w:color w:val="auto"/>
        </w:rPr>
      </w:sdtEndPr>
      <w:sdtContent>
        <w:p w14:paraId="64632836" w14:textId="6CB11D72" w:rsidR="00526470" w:rsidRDefault="00526470">
          <w:pPr>
            <w:pStyle w:val="TOCHeading"/>
            <w:rPr>
              <w:b/>
              <w:bCs/>
              <w:color w:val="auto"/>
            </w:rPr>
          </w:pPr>
          <w:r w:rsidRPr="00526470">
            <w:rPr>
              <w:b/>
              <w:bCs/>
              <w:color w:val="auto"/>
            </w:rPr>
            <w:t>Contents</w:t>
          </w:r>
        </w:p>
        <w:p w14:paraId="61C3855D" w14:textId="77777777" w:rsidR="00526470" w:rsidRPr="003E26F6" w:rsidRDefault="00526470" w:rsidP="00526470">
          <w:pPr>
            <w:rPr>
              <w:rFonts w:asciiTheme="minorHAnsi" w:hAnsiTheme="minorHAnsi" w:cstheme="minorHAnsi"/>
              <w:color w:val="auto"/>
              <w:sz w:val="20"/>
              <w:szCs w:val="20"/>
              <w:lang w:val="en-US" w:eastAsia="en-US"/>
            </w:rPr>
          </w:pPr>
        </w:p>
        <w:p w14:paraId="57D115FF" w14:textId="0B541B00" w:rsidR="003E26F6" w:rsidRPr="003E26F6" w:rsidRDefault="00526470">
          <w:pPr>
            <w:pStyle w:val="TOC1"/>
            <w:tabs>
              <w:tab w:val="right" w:leader="dot" w:pos="9067"/>
            </w:tabs>
            <w:rPr>
              <w:rFonts w:asciiTheme="minorHAnsi" w:eastAsiaTheme="minorEastAsia" w:hAnsiTheme="minorHAnsi" w:cstheme="minorHAnsi"/>
              <w:noProof/>
              <w:color w:val="auto"/>
              <w:sz w:val="20"/>
              <w:szCs w:val="20"/>
            </w:rPr>
          </w:pPr>
          <w:r w:rsidRPr="003E26F6">
            <w:rPr>
              <w:rFonts w:asciiTheme="minorHAnsi" w:hAnsiTheme="minorHAnsi" w:cstheme="minorHAnsi"/>
              <w:b/>
              <w:bCs/>
              <w:color w:val="auto"/>
              <w:sz w:val="20"/>
              <w:szCs w:val="20"/>
            </w:rPr>
            <w:fldChar w:fldCharType="begin"/>
          </w:r>
          <w:r w:rsidRPr="003E26F6">
            <w:rPr>
              <w:rFonts w:asciiTheme="minorHAnsi" w:hAnsiTheme="minorHAnsi" w:cstheme="minorHAnsi"/>
              <w:b/>
              <w:bCs/>
              <w:color w:val="auto"/>
              <w:sz w:val="20"/>
              <w:szCs w:val="20"/>
            </w:rPr>
            <w:instrText xml:space="preserve"> TOC \o "1-3" \h \z \u </w:instrText>
          </w:r>
          <w:r w:rsidRPr="003E26F6">
            <w:rPr>
              <w:rFonts w:asciiTheme="minorHAnsi" w:hAnsiTheme="minorHAnsi" w:cstheme="minorHAnsi"/>
              <w:b/>
              <w:bCs/>
              <w:color w:val="auto"/>
              <w:sz w:val="20"/>
              <w:szCs w:val="20"/>
            </w:rPr>
            <w:fldChar w:fldCharType="separate"/>
          </w:r>
          <w:hyperlink w:anchor="_Toc57303316" w:history="1">
            <w:r w:rsidR="003E26F6" w:rsidRPr="003E26F6">
              <w:rPr>
                <w:rStyle w:val="Hyperlink"/>
                <w:rFonts w:asciiTheme="minorHAnsi" w:hAnsiTheme="minorHAnsi" w:cstheme="minorHAnsi"/>
                <w:noProof/>
                <w:color w:val="auto"/>
                <w:sz w:val="20"/>
                <w:szCs w:val="20"/>
              </w:rPr>
              <w:t>INTRODUCTION</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_Toc57303316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5</w:t>
            </w:r>
            <w:r w:rsidR="003E26F6" w:rsidRPr="003E26F6">
              <w:rPr>
                <w:rFonts w:asciiTheme="minorHAnsi" w:hAnsiTheme="minorHAnsi" w:cstheme="minorHAnsi"/>
                <w:noProof/>
                <w:webHidden/>
                <w:color w:val="auto"/>
                <w:sz w:val="20"/>
                <w:szCs w:val="20"/>
              </w:rPr>
              <w:fldChar w:fldCharType="end"/>
            </w:r>
          </w:hyperlink>
        </w:p>
        <w:p w14:paraId="0B45B91F" w14:textId="595AFE72"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17" w:history="1">
            <w:r w:rsidR="003E26F6" w:rsidRPr="003E26F6">
              <w:rPr>
                <w:rStyle w:val="Hyperlink"/>
                <w:rFonts w:asciiTheme="minorHAnsi" w:hAnsiTheme="minorHAnsi" w:cstheme="minorHAnsi"/>
                <w:noProof/>
                <w:color w:val="auto"/>
                <w:sz w:val="20"/>
                <w:szCs w:val="20"/>
              </w:rPr>
              <w:t>SCOPE OF THE POLICY</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_Toc57303317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5</w:t>
            </w:r>
            <w:r w:rsidR="003E26F6" w:rsidRPr="003E26F6">
              <w:rPr>
                <w:rFonts w:asciiTheme="minorHAnsi" w:hAnsiTheme="minorHAnsi" w:cstheme="minorHAnsi"/>
                <w:noProof/>
                <w:webHidden/>
                <w:color w:val="auto"/>
                <w:sz w:val="20"/>
                <w:szCs w:val="20"/>
              </w:rPr>
              <w:fldChar w:fldCharType="end"/>
            </w:r>
          </w:hyperlink>
        </w:p>
        <w:p w14:paraId="0CDB99CE" w14:textId="40EE9330"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18" w:history="1">
            <w:r w:rsidR="003E26F6" w:rsidRPr="003E26F6">
              <w:rPr>
                <w:rStyle w:val="Hyperlink"/>
                <w:rFonts w:asciiTheme="minorHAnsi" w:hAnsiTheme="minorHAnsi" w:cstheme="minorHAnsi"/>
                <w:noProof/>
                <w:color w:val="auto"/>
                <w:sz w:val="20"/>
                <w:szCs w:val="20"/>
              </w:rPr>
              <w:t>RESPONSIBILITIES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_Toc57303318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5</w:t>
            </w:r>
            <w:r w:rsidR="003E26F6" w:rsidRPr="003E26F6">
              <w:rPr>
                <w:rFonts w:asciiTheme="minorHAnsi" w:hAnsiTheme="minorHAnsi" w:cstheme="minorHAnsi"/>
                <w:noProof/>
                <w:webHidden/>
                <w:color w:val="auto"/>
                <w:sz w:val="20"/>
                <w:szCs w:val="20"/>
              </w:rPr>
              <w:fldChar w:fldCharType="end"/>
            </w:r>
          </w:hyperlink>
        </w:p>
        <w:p w14:paraId="5FA82882" w14:textId="34CE8B7E"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19" w:history="1">
            <w:r w:rsidR="003E26F6" w:rsidRPr="003E26F6">
              <w:rPr>
                <w:rStyle w:val="Hyperlink"/>
                <w:rFonts w:asciiTheme="minorHAnsi" w:hAnsiTheme="minorHAnsi" w:cstheme="minorHAnsi"/>
                <w:noProof/>
                <w:color w:val="auto"/>
                <w:sz w:val="20"/>
                <w:szCs w:val="20"/>
              </w:rPr>
              <w:t>REQUIREMENTS FOR INFORMATION SECURITY</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_Toc57303319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5</w:t>
            </w:r>
            <w:r w:rsidR="003E26F6" w:rsidRPr="003E26F6">
              <w:rPr>
                <w:rFonts w:asciiTheme="minorHAnsi" w:hAnsiTheme="minorHAnsi" w:cstheme="minorHAnsi"/>
                <w:noProof/>
                <w:webHidden/>
                <w:color w:val="auto"/>
                <w:sz w:val="20"/>
                <w:szCs w:val="20"/>
              </w:rPr>
              <w:fldChar w:fldCharType="end"/>
            </w:r>
          </w:hyperlink>
        </w:p>
        <w:p w14:paraId="5126F7AA" w14:textId="5317CC21"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20" w:history="1">
            <w:r w:rsidR="003E26F6" w:rsidRPr="003E26F6">
              <w:rPr>
                <w:rStyle w:val="Hyperlink"/>
                <w:rFonts w:asciiTheme="minorHAnsi" w:hAnsiTheme="minorHAnsi" w:cstheme="minorHAnsi"/>
                <w:noProof/>
                <w:color w:val="auto"/>
                <w:sz w:val="20"/>
                <w:szCs w:val="20"/>
              </w:rPr>
              <w:t>INFORMATION ACCESS POLICY A1</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_Toc57303320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6</w:t>
            </w:r>
            <w:r w:rsidR="003E26F6" w:rsidRPr="003E26F6">
              <w:rPr>
                <w:rFonts w:asciiTheme="minorHAnsi" w:hAnsiTheme="minorHAnsi" w:cstheme="minorHAnsi"/>
                <w:noProof/>
                <w:webHidden/>
                <w:color w:val="auto"/>
                <w:sz w:val="20"/>
                <w:szCs w:val="20"/>
              </w:rPr>
              <w:fldChar w:fldCharType="end"/>
            </w:r>
          </w:hyperlink>
        </w:p>
        <w:p w14:paraId="5EF818EF" w14:textId="190D764F"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21" w:history="1">
            <w:r w:rsidR="003E26F6" w:rsidRPr="003E26F6">
              <w:rPr>
                <w:rStyle w:val="Hyperlink"/>
                <w:rFonts w:asciiTheme="minorHAnsi" w:hAnsiTheme="minorHAnsi" w:cstheme="minorHAnsi"/>
                <w:noProof/>
                <w:color w:val="auto"/>
                <w:sz w:val="20"/>
                <w:szCs w:val="20"/>
              </w:rPr>
              <w:t>OBJECTIVES AND SCOPE OF THE POLICY</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_Toc57303321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6</w:t>
            </w:r>
            <w:r w:rsidR="003E26F6" w:rsidRPr="003E26F6">
              <w:rPr>
                <w:rFonts w:asciiTheme="minorHAnsi" w:hAnsiTheme="minorHAnsi" w:cstheme="minorHAnsi"/>
                <w:noProof/>
                <w:webHidden/>
                <w:color w:val="auto"/>
                <w:sz w:val="20"/>
                <w:szCs w:val="20"/>
              </w:rPr>
              <w:fldChar w:fldCharType="end"/>
            </w:r>
          </w:hyperlink>
        </w:p>
        <w:p w14:paraId="6EE18368" w14:textId="403CF496"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22" w:history="1">
            <w:r w:rsidR="003E26F6" w:rsidRPr="003E26F6">
              <w:rPr>
                <w:rStyle w:val="Hyperlink"/>
                <w:rFonts w:asciiTheme="minorHAnsi" w:hAnsiTheme="minorHAnsi" w:cstheme="minorHAnsi"/>
                <w:noProof/>
                <w:color w:val="auto"/>
                <w:sz w:val="20"/>
                <w:szCs w:val="20"/>
              </w:rPr>
              <w:t>GUIDANCE</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_Toc57303322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6</w:t>
            </w:r>
            <w:r w:rsidR="003E26F6" w:rsidRPr="003E26F6">
              <w:rPr>
                <w:rFonts w:asciiTheme="minorHAnsi" w:hAnsiTheme="minorHAnsi" w:cstheme="minorHAnsi"/>
                <w:noProof/>
                <w:webHidden/>
                <w:color w:val="auto"/>
                <w:sz w:val="20"/>
                <w:szCs w:val="20"/>
              </w:rPr>
              <w:fldChar w:fldCharType="end"/>
            </w:r>
          </w:hyperlink>
        </w:p>
        <w:p w14:paraId="5C7B0CEA" w14:textId="2ED7440A"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23" w:history="1">
            <w:r w:rsidR="003E26F6" w:rsidRPr="003E26F6">
              <w:rPr>
                <w:rStyle w:val="Hyperlink"/>
                <w:rFonts w:asciiTheme="minorHAnsi" w:hAnsiTheme="minorHAnsi" w:cstheme="minorHAnsi"/>
                <w:noProof/>
                <w:color w:val="auto"/>
                <w:sz w:val="20"/>
                <w:szCs w:val="20"/>
              </w:rPr>
              <w:t>USER LOGIN AND PASSWORDS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_Toc57303323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6</w:t>
            </w:r>
            <w:r w:rsidR="003E26F6" w:rsidRPr="003E26F6">
              <w:rPr>
                <w:rFonts w:asciiTheme="minorHAnsi" w:hAnsiTheme="minorHAnsi" w:cstheme="minorHAnsi"/>
                <w:noProof/>
                <w:webHidden/>
                <w:color w:val="auto"/>
                <w:sz w:val="20"/>
                <w:szCs w:val="20"/>
              </w:rPr>
              <w:fldChar w:fldCharType="end"/>
            </w:r>
          </w:hyperlink>
        </w:p>
        <w:p w14:paraId="77AB48A4" w14:textId="7DCCCEC4"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24" w:history="1">
            <w:r w:rsidR="003E26F6" w:rsidRPr="003E26F6">
              <w:rPr>
                <w:rStyle w:val="Hyperlink"/>
                <w:rFonts w:asciiTheme="minorHAnsi" w:hAnsiTheme="minorHAnsi" w:cstheme="minorHAnsi"/>
                <w:noProof/>
                <w:color w:val="auto"/>
                <w:sz w:val="20"/>
                <w:szCs w:val="20"/>
              </w:rPr>
              <w:t>EXTERNAL ACCESS TO INFORMATION</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_Toc57303324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7</w:t>
            </w:r>
            <w:r w:rsidR="003E26F6" w:rsidRPr="003E26F6">
              <w:rPr>
                <w:rFonts w:asciiTheme="minorHAnsi" w:hAnsiTheme="minorHAnsi" w:cstheme="minorHAnsi"/>
                <w:noProof/>
                <w:webHidden/>
                <w:color w:val="auto"/>
                <w:sz w:val="20"/>
                <w:szCs w:val="20"/>
              </w:rPr>
              <w:fldChar w:fldCharType="end"/>
            </w:r>
          </w:hyperlink>
        </w:p>
        <w:p w14:paraId="010EC167" w14:textId="717E5181"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25" w:history="1">
            <w:r w:rsidR="003E26F6" w:rsidRPr="003E26F6">
              <w:rPr>
                <w:rStyle w:val="Hyperlink"/>
                <w:rFonts w:asciiTheme="minorHAnsi" w:hAnsiTheme="minorHAnsi" w:cstheme="minorHAnsi"/>
                <w:noProof/>
                <w:color w:val="auto"/>
                <w:sz w:val="20"/>
                <w:szCs w:val="20"/>
              </w:rPr>
              <w:t>INFORMATION ACCESS BY THIRD PARTY ORGANISATIONS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_Toc57303325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7</w:t>
            </w:r>
            <w:r w:rsidR="003E26F6" w:rsidRPr="003E26F6">
              <w:rPr>
                <w:rFonts w:asciiTheme="minorHAnsi" w:hAnsiTheme="minorHAnsi" w:cstheme="minorHAnsi"/>
                <w:noProof/>
                <w:webHidden/>
                <w:color w:val="auto"/>
                <w:sz w:val="20"/>
                <w:szCs w:val="20"/>
              </w:rPr>
              <w:fldChar w:fldCharType="end"/>
            </w:r>
          </w:hyperlink>
        </w:p>
        <w:p w14:paraId="2E1E4FC8" w14:textId="0FAEB49E"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26" w:history="1">
            <w:r w:rsidR="003E26F6" w:rsidRPr="003E26F6">
              <w:rPr>
                <w:rStyle w:val="Hyperlink"/>
                <w:rFonts w:asciiTheme="minorHAnsi" w:hAnsiTheme="minorHAnsi" w:cstheme="minorHAnsi"/>
                <w:noProof/>
                <w:color w:val="auto"/>
                <w:sz w:val="20"/>
                <w:szCs w:val="20"/>
              </w:rPr>
              <w:t>INFORMATION ACCESS - INCIDENT REPORTING</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_Toc57303326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7</w:t>
            </w:r>
            <w:r w:rsidR="003E26F6" w:rsidRPr="003E26F6">
              <w:rPr>
                <w:rFonts w:asciiTheme="minorHAnsi" w:hAnsiTheme="minorHAnsi" w:cstheme="minorHAnsi"/>
                <w:noProof/>
                <w:webHidden/>
                <w:color w:val="auto"/>
                <w:sz w:val="20"/>
                <w:szCs w:val="20"/>
              </w:rPr>
              <w:fldChar w:fldCharType="end"/>
            </w:r>
          </w:hyperlink>
        </w:p>
        <w:p w14:paraId="5BE76A72" w14:textId="76722300"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27" w:history="1">
            <w:r w:rsidR="003E26F6" w:rsidRPr="003E26F6">
              <w:rPr>
                <w:rStyle w:val="Hyperlink"/>
                <w:rFonts w:asciiTheme="minorHAnsi" w:hAnsiTheme="minorHAnsi" w:cstheme="minorHAnsi"/>
                <w:noProof/>
                <w:color w:val="auto"/>
                <w:sz w:val="20"/>
                <w:szCs w:val="20"/>
              </w:rPr>
              <w:t>POLICE REQUESTS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_Toc57303327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7</w:t>
            </w:r>
            <w:r w:rsidR="003E26F6" w:rsidRPr="003E26F6">
              <w:rPr>
                <w:rFonts w:asciiTheme="minorHAnsi" w:hAnsiTheme="minorHAnsi" w:cstheme="minorHAnsi"/>
                <w:noProof/>
                <w:webHidden/>
                <w:color w:val="auto"/>
                <w:sz w:val="20"/>
                <w:szCs w:val="20"/>
              </w:rPr>
              <w:fldChar w:fldCharType="end"/>
            </w:r>
          </w:hyperlink>
        </w:p>
        <w:p w14:paraId="57EB84FF" w14:textId="3973A368"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28" w:history="1">
            <w:r w:rsidR="003E26F6" w:rsidRPr="003E26F6">
              <w:rPr>
                <w:rStyle w:val="Hyperlink"/>
                <w:rFonts w:asciiTheme="minorHAnsi" w:hAnsiTheme="minorHAnsi" w:cstheme="minorHAnsi"/>
                <w:noProof/>
                <w:color w:val="auto"/>
                <w:sz w:val="20"/>
                <w:szCs w:val="20"/>
              </w:rPr>
              <w:t>ACCESS LEVELS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_Toc57303328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7</w:t>
            </w:r>
            <w:r w:rsidR="003E26F6" w:rsidRPr="003E26F6">
              <w:rPr>
                <w:rFonts w:asciiTheme="minorHAnsi" w:hAnsiTheme="minorHAnsi" w:cstheme="minorHAnsi"/>
                <w:noProof/>
                <w:webHidden/>
                <w:color w:val="auto"/>
                <w:sz w:val="20"/>
                <w:szCs w:val="20"/>
              </w:rPr>
              <w:fldChar w:fldCharType="end"/>
            </w:r>
          </w:hyperlink>
        </w:p>
        <w:p w14:paraId="015A0A40" w14:textId="41A83AE1"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29" w:history="1">
            <w:r w:rsidR="003E26F6" w:rsidRPr="003E26F6">
              <w:rPr>
                <w:rStyle w:val="Hyperlink"/>
                <w:rFonts w:asciiTheme="minorHAnsi" w:hAnsiTheme="minorHAnsi" w:cstheme="minorHAnsi"/>
                <w:noProof/>
                <w:color w:val="auto"/>
                <w:sz w:val="20"/>
                <w:szCs w:val="20"/>
              </w:rPr>
              <w:t>DISPOSAL OF DATA</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_Toc57303329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8</w:t>
            </w:r>
            <w:r w:rsidR="003E26F6" w:rsidRPr="003E26F6">
              <w:rPr>
                <w:rFonts w:asciiTheme="minorHAnsi" w:hAnsiTheme="minorHAnsi" w:cstheme="minorHAnsi"/>
                <w:noProof/>
                <w:webHidden/>
                <w:color w:val="auto"/>
                <w:sz w:val="20"/>
                <w:szCs w:val="20"/>
              </w:rPr>
              <w:fldChar w:fldCharType="end"/>
            </w:r>
          </w:hyperlink>
        </w:p>
        <w:p w14:paraId="7647E408" w14:textId="690E26DC"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30" w:history="1">
            <w:r w:rsidR="003E26F6" w:rsidRPr="003E26F6">
              <w:rPr>
                <w:rStyle w:val="Hyperlink"/>
                <w:rFonts w:asciiTheme="minorHAnsi" w:hAnsiTheme="minorHAnsi" w:cstheme="minorHAnsi"/>
                <w:noProof/>
                <w:color w:val="auto"/>
                <w:sz w:val="20"/>
                <w:szCs w:val="20"/>
              </w:rPr>
              <w:t>OWNERSHIP, STORAGE AND ARCHIVING OF INFORMATION</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_Toc57303330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8</w:t>
            </w:r>
            <w:r w:rsidR="003E26F6" w:rsidRPr="003E26F6">
              <w:rPr>
                <w:rFonts w:asciiTheme="minorHAnsi" w:hAnsiTheme="minorHAnsi" w:cstheme="minorHAnsi"/>
                <w:noProof/>
                <w:webHidden/>
                <w:color w:val="auto"/>
                <w:sz w:val="20"/>
                <w:szCs w:val="20"/>
              </w:rPr>
              <w:fldChar w:fldCharType="end"/>
            </w:r>
          </w:hyperlink>
        </w:p>
        <w:p w14:paraId="3F03FC3F" w14:textId="13A2239D"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31" w:history="1">
            <w:r w:rsidR="003E26F6" w:rsidRPr="003E26F6">
              <w:rPr>
                <w:rStyle w:val="Hyperlink"/>
                <w:rFonts w:asciiTheme="minorHAnsi" w:hAnsiTheme="minorHAnsi" w:cstheme="minorHAnsi"/>
                <w:noProof/>
                <w:color w:val="auto"/>
                <w:sz w:val="20"/>
                <w:szCs w:val="20"/>
              </w:rPr>
              <w:t>ACCESS TO RECORDS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_Toc57303331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8</w:t>
            </w:r>
            <w:r w:rsidR="003E26F6" w:rsidRPr="003E26F6">
              <w:rPr>
                <w:rFonts w:asciiTheme="minorHAnsi" w:hAnsiTheme="minorHAnsi" w:cstheme="minorHAnsi"/>
                <w:noProof/>
                <w:webHidden/>
                <w:color w:val="auto"/>
                <w:sz w:val="20"/>
                <w:szCs w:val="20"/>
              </w:rPr>
              <w:fldChar w:fldCharType="end"/>
            </w:r>
          </w:hyperlink>
        </w:p>
        <w:p w14:paraId="16F0CD23" w14:textId="1418341C"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32" w:history="1">
            <w:r w:rsidR="003E26F6" w:rsidRPr="003E26F6">
              <w:rPr>
                <w:rStyle w:val="Hyperlink"/>
                <w:rFonts w:asciiTheme="minorHAnsi" w:hAnsiTheme="minorHAnsi" w:cstheme="minorHAnsi"/>
                <w:noProof/>
                <w:color w:val="auto"/>
                <w:sz w:val="20"/>
                <w:szCs w:val="20"/>
              </w:rPr>
              <w:t>SOFTWARE MANAGEMENT POLICY C1.</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_Toc57303332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8</w:t>
            </w:r>
            <w:r w:rsidR="003E26F6" w:rsidRPr="003E26F6">
              <w:rPr>
                <w:rFonts w:asciiTheme="minorHAnsi" w:hAnsiTheme="minorHAnsi" w:cstheme="minorHAnsi"/>
                <w:noProof/>
                <w:webHidden/>
                <w:color w:val="auto"/>
                <w:sz w:val="20"/>
                <w:szCs w:val="20"/>
              </w:rPr>
              <w:fldChar w:fldCharType="end"/>
            </w:r>
          </w:hyperlink>
        </w:p>
        <w:p w14:paraId="2EFA7FCC" w14:textId="630ABE38"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33" w:history="1">
            <w:r w:rsidR="003E26F6" w:rsidRPr="003E26F6">
              <w:rPr>
                <w:rStyle w:val="Hyperlink"/>
                <w:rFonts w:asciiTheme="minorHAnsi" w:hAnsiTheme="minorHAnsi" w:cstheme="minorHAnsi"/>
                <w:noProof/>
                <w:color w:val="auto"/>
                <w:sz w:val="20"/>
                <w:szCs w:val="20"/>
              </w:rPr>
              <w:t>BUSINESS APPLICATIONS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_Toc57303333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9</w:t>
            </w:r>
            <w:r w:rsidR="003E26F6" w:rsidRPr="003E26F6">
              <w:rPr>
                <w:rFonts w:asciiTheme="minorHAnsi" w:hAnsiTheme="minorHAnsi" w:cstheme="minorHAnsi"/>
                <w:noProof/>
                <w:webHidden/>
                <w:color w:val="auto"/>
                <w:sz w:val="20"/>
                <w:szCs w:val="20"/>
              </w:rPr>
              <w:fldChar w:fldCharType="end"/>
            </w:r>
          </w:hyperlink>
        </w:p>
        <w:p w14:paraId="5B0584E8" w14:textId="0CC0103B"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34" w:history="1">
            <w:r w:rsidR="003E26F6" w:rsidRPr="003E26F6">
              <w:rPr>
                <w:rStyle w:val="Hyperlink"/>
                <w:rFonts w:asciiTheme="minorHAnsi" w:hAnsiTheme="minorHAnsi" w:cstheme="minorHAnsi"/>
                <w:noProof/>
                <w:color w:val="auto"/>
                <w:sz w:val="20"/>
                <w:szCs w:val="20"/>
              </w:rPr>
              <w:t>SOFTWARE IMPLEMENTATION</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_Toc57303334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9</w:t>
            </w:r>
            <w:r w:rsidR="003E26F6" w:rsidRPr="003E26F6">
              <w:rPr>
                <w:rFonts w:asciiTheme="minorHAnsi" w:hAnsiTheme="minorHAnsi" w:cstheme="minorHAnsi"/>
                <w:noProof/>
                <w:webHidden/>
                <w:color w:val="auto"/>
                <w:sz w:val="20"/>
                <w:szCs w:val="20"/>
              </w:rPr>
              <w:fldChar w:fldCharType="end"/>
            </w:r>
          </w:hyperlink>
        </w:p>
        <w:p w14:paraId="7DC8A347" w14:textId="66518954"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35" w:history="1">
            <w:r w:rsidR="003E26F6" w:rsidRPr="003E26F6">
              <w:rPr>
                <w:rStyle w:val="Hyperlink"/>
                <w:rFonts w:asciiTheme="minorHAnsi" w:hAnsiTheme="minorHAnsi" w:cstheme="minorHAnsi"/>
                <w:noProof/>
                <w:color w:val="auto"/>
                <w:sz w:val="20"/>
                <w:szCs w:val="20"/>
              </w:rPr>
              <w:t>BUSINESS REQUIREMENTS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_Toc57303335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9</w:t>
            </w:r>
            <w:r w:rsidR="003E26F6" w:rsidRPr="003E26F6">
              <w:rPr>
                <w:rFonts w:asciiTheme="minorHAnsi" w:hAnsiTheme="minorHAnsi" w:cstheme="minorHAnsi"/>
                <w:noProof/>
                <w:webHidden/>
                <w:color w:val="auto"/>
                <w:sz w:val="20"/>
                <w:szCs w:val="20"/>
              </w:rPr>
              <w:fldChar w:fldCharType="end"/>
            </w:r>
          </w:hyperlink>
        </w:p>
        <w:p w14:paraId="152CC352" w14:textId="7AA8A424"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36" w:history="1">
            <w:r w:rsidR="003E26F6" w:rsidRPr="003E26F6">
              <w:rPr>
                <w:rStyle w:val="Hyperlink"/>
                <w:rFonts w:asciiTheme="minorHAnsi" w:hAnsiTheme="minorHAnsi" w:cstheme="minorHAnsi"/>
                <w:noProof/>
                <w:color w:val="auto"/>
                <w:sz w:val="20"/>
                <w:szCs w:val="20"/>
              </w:rPr>
              <w:t>VENDOR SUPPLIED SOFTWARE</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_Toc57303336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9</w:t>
            </w:r>
            <w:r w:rsidR="003E26F6" w:rsidRPr="003E26F6">
              <w:rPr>
                <w:rFonts w:asciiTheme="minorHAnsi" w:hAnsiTheme="minorHAnsi" w:cstheme="minorHAnsi"/>
                <w:noProof/>
                <w:webHidden/>
                <w:color w:val="auto"/>
                <w:sz w:val="20"/>
                <w:szCs w:val="20"/>
              </w:rPr>
              <w:fldChar w:fldCharType="end"/>
            </w:r>
          </w:hyperlink>
        </w:p>
        <w:p w14:paraId="714DE33F" w14:textId="53AEFA07"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37" w:history="1">
            <w:r w:rsidR="003E26F6" w:rsidRPr="003E26F6">
              <w:rPr>
                <w:rStyle w:val="Hyperlink"/>
                <w:rFonts w:asciiTheme="minorHAnsi" w:hAnsiTheme="minorHAnsi" w:cstheme="minorHAnsi"/>
                <w:noProof/>
                <w:color w:val="auto"/>
                <w:sz w:val="20"/>
                <w:szCs w:val="20"/>
              </w:rPr>
              <w:t>OPERATIONS POLICY D1.</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_Toc57303337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9</w:t>
            </w:r>
            <w:r w:rsidR="003E26F6" w:rsidRPr="003E26F6">
              <w:rPr>
                <w:rFonts w:asciiTheme="minorHAnsi" w:hAnsiTheme="minorHAnsi" w:cstheme="minorHAnsi"/>
                <w:noProof/>
                <w:webHidden/>
                <w:color w:val="auto"/>
                <w:sz w:val="20"/>
                <w:szCs w:val="20"/>
              </w:rPr>
              <w:fldChar w:fldCharType="end"/>
            </w:r>
          </w:hyperlink>
        </w:p>
        <w:p w14:paraId="5413EC82" w14:textId="6A26236A"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38" w:history="1">
            <w:r w:rsidR="003E26F6" w:rsidRPr="003E26F6">
              <w:rPr>
                <w:rStyle w:val="Hyperlink"/>
                <w:rFonts w:asciiTheme="minorHAnsi" w:hAnsiTheme="minorHAnsi" w:cstheme="minorHAnsi"/>
                <w:noProof/>
                <w:color w:val="auto"/>
                <w:sz w:val="20"/>
                <w:szCs w:val="20"/>
              </w:rPr>
              <w:t>PHYSICAL SECURITY AND ACCESS CONTROL</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_Toc57303338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10</w:t>
            </w:r>
            <w:r w:rsidR="003E26F6" w:rsidRPr="003E26F6">
              <w:rPr>
                <w:rFonts w:asciiTheme="minorHAnsi" w:hAnsiTheme="minorHAnsi" w:cstheme="minorHAnsi"/>
                <w:noProof/>
                <w:webHidden/>
                <w:color w:val="auto"/>
                <w:sz w:val="20"/>
                <w:szCs w:val="20"/>
              </w:rPr>
              <w:fldChar w:fldCharType="end"/>
            </w:r>
          </w:hyperlink>
        </w:p>
        <w:p w14:paraId="1B65248D" w14:textId="5A0937A7"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39" w:history="1">
            <w:r w:rsidR="003E26F6" w:rsidRPr="003E26F6">
              <w:rPr>
                <w:rStyle w:val="Hyperlink"/>
                <w:rFonts w:asciiTheme="minorHAnsi" w:hAnsiTheme="minorHAnsi" w:cstheme="minorHAnsi"/>
                <w:noProof/>
                <w:color w:val="auto"/>
                <w:sz w:val="20"/>
                <w:szCs w:val="20"/>
              </w:rPr>
              <w:t>OPERATION OF IT SYSTEMS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_Toc57303339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10</w:t>
            </w:r>
            <w:r w:rsidR="003E26F6" w:rsidRPr="003E26F6">
              <w:rPr>
                <w:rFonts w:asciiTheme="minorHAnsi" w:hAnsiTheme="minorHAnsi" w:cstheme="minorHAnsi"/>
                <w:noProof/>
                <w:webHidden/>
                <w:color w:val="auto"/>
                <w:sz w:val="20"/>
                <w:szCs w:val="20"/>
              </w:rPr>
              <w:fldChar w:fldCharType="end"/>
            </w:r>
          </w:hyperlink>
        </w:p>
        <w:p w14:paraId="1237E93A" w14:textId="1F0B1B20"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40" w:history="1">
            <w:r w:rsidR="003E26F6" w:rsidRPr="003E26F6">
              <w:rPr>
                <w:rStyle w:val="Hyperlink"/>
                <w:rFonts w:asciiTheme="minorHAnsi" w:hAnsiTheme="minorHAnsi" w:cstheme="minorHAnsi"/>
                <w:noProof/>
                <w:color w:val="auto"/>
                <w:sz w:val="20"/>
                <w:szCs w:val="20"/>
              </w:rPr>
              <w:t>SECURITY INCIDENTS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_Toc57303340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10</w:t>
            </w:r>
            <w:r w:rsidR="003E26F6" w:rsidRPr="003E26F6">
              <w:rPr>
                <w:rFonts w:asciiTheme="minorHAnsi" w:hAnsiTheme="minorHAnsi" w:cstheme="minorHAnsi"/>
                <w:noProof/>
                <w:webHidden/>
                <w:color w:val="auto"/>
                <w:sz w:val="20"/>
                <w:szCs w:val="20"/>
              </w:rPr>
              <w:fldChar w:fldCharType="end"/>
            </w:r>
          </w:hyperlink>
        </w:p>
        <w:p w14:paraId="05FB0BCC" w14:textId="42E6F65B"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41" w:history="1">
            <w:r w:rsidR="003E26F6" w:rsidRPr="003E26F6">
              <w:rPr>
                <w:rStyle w:val="Hyperlink"/>
                <w:rFonts w:asciiTheme="minorHAnsi" w:hAnsiTheme="minorHAnsi" w:cstheme="minorHAnsi"/>
                <w:noProof/>
                <w:color w:val="auto"/>
                <w:sz w:val="20"/>
                <w:szCs w:val="20"/>
              </w:rPr>
              <w:t>SOFTWARE FAULTS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_Toc57303341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10</w:t>
            </w:r>
            <w:r w:rsidR="003E26F6" w:rsidRPr="003E26F6">
              <w:rPr>
                <w:rFonts w:asciiTheme="minorHAnsi" w:hAnsiTheme="minorHAnsi" w:cstheme="minorHAnsi"/>
                <w:noProof/>
                <w:webHidden/>
                <w:color w:val="auto"/>
                <w:sz w:val="20"/>
                <w:szCs w:val="20"/>
              </w:rPr>
              <w:fldChar w:fldCharType="end"/>
            </w:r>
          </w:hyperlink>
        </w:p>
        <w:p w14:paraId="0B004DA8" w14:textId="77A435CB"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42" w:history="1">
            <w:r w:rsidR="003E26F6" w:rsidRPr="003E26F6">
              <w:rPr>
                <w:rStyle w:val="Hyperlink"/>
                <w:rFonts w:asciiTheme="minorHAnsi" w:hAnsiTheme="minorHAnsi" w:cstheme="minorHAnsi"/>
                <w:noProof/>
                <w:color w:val="auto"/>
                <w:sz w:val="20"/>
                <w:szCs w:val="20"/>
              </w:rPr>
              <w:t>SYSTEM DEVELOPMENT AND TESTING</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_Toc57303342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11</w:t>
            </w:r>
            <w:r w:rsidR="003E26F6" w:rsidRPr="003E26F6">
              <w:rPr>
                <w:rFonts w:asciiTheme="minorHAnsi" w:hAnsiTheme="minorHAnsi" w:cstheme="minorHAnsi"/>
                <w:noProof/>
                <w:webHidden/>
                <w:color w:val="auto"/>
                <w:sz w:val="20"/>
                <w:szCs w:val="20"/>
              </w:rPr>
              <w:fldChar w:fldCharType="end"/>
            </w:r>
          </w:hyperlink>
        </w:p>
        <w:p w14:paraId="25AFD084" w14:textId="1EE55AB0"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43" w:history="1">
            <w:r w:rsidR="003E26F6" w:rsidRPr="003E26F6">
              <w:rPr>
                <w:rStyle w:val="Hyperlink"/>
                <w:rFonts w:asciiTheme="minorHAnsi" w:hAnsiTheme="minorHAnsi" w:cstheme="minorHAnsi"/>
                <w:noProof/>
                <w:color w:val="auto"/>
                <w:sz w:val="20"/>
                <w:szCs w:val="20"/>
              </w:rPr>
              <w:t>SECURITY RISKS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_Toc57303343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11</w:t>
            </w:r>
            <w:r w:rsidR="003E26F6" w:rsidRPr="003E26F6">
              <w:rPr>
                <w:rFonts w:asciiTheme="minorHAnsi" w:hAnsiTheme="minorHAnsi" w:cstheme="minorHAnsi"/>
                <w:noProof/>
                <w:webHidden/>
                <w:color w:val="auto"/>
                <w:sz w:val="20"/>
                <w:szCs w:val="20"/>
              </w:rPr>
              <w:fldChar w:fldCharType="end"/>
            </w:r>
          </w:hyperlink>
        </w:p>
        <w:p w14:paraId="64DF316A" w14:textId="006CC7C5"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44" w:history="1">
            <w:r w:rsidR="003E26F6" w:rsidRPr="003E26F6">
              <w:rPr>
                <w:rStyle w:val="Hyperlink"/>
                <w:rFonts w:asciiTheme="minorHAnsi" w:hAnsiTheme="minorHAnsi" w:cstheme="minorHAnsi"/>
                <w:noProof/>
                <w:color w:val="auto"/>
                <w:sz w:val="20"/>
                <w:szCs w:val="20"/>
              </w:rPr>
              <w:t>SYSTEM MANAGEMENT POLICY E1.</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_Toc57303344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11</w:t>
            </w:r>
            <w:r w:rsidR="003E26F6" w:rsidRPr="003E26F6">
              <w:rPr>
                <w:rFonts w:asciiTheme="minorHAnsi" w:hAnsiTheme="minorHAnsi" w:cstheme="minorHAnsi"/>
                <w:noProof/>
                <w:webHidden/>
                <w:color w:val="auto"/>
                <w:sz w:val="20"/>
                <w:szCs w:val="20"/>
              </w:rPr>
              <w:fldChar w:fldCharType="end"/>
            </w:r>
          </w:hyperlink>
        </w:p>
        <w:p w14:paraId="6177AB10" w14:textId="5BF7A29D"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45" w:history="1">
            <w:r w:rsidR="003E26F6" w:rsidRPr="003E26F6">
              <w:rPr>
                <w:rStyle w:val="Hyperlink"/>
                <w:rFonts w:asciiTheme="minorHAnsi" w:hAnsiTheme="minorHAnsi" w:cstheme="minorHAnsi"/>
                <w:noProof/>
                <w:color w:val="auto"/>
                <w:sz w:val="20"/>
                <w:szCs w:val="20"/>
              </w:rPr>
              <w:t>OBJECTIVES AND SCOPE OF THE POLICY</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_Toc57303345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11</w:t>
            </w:r>
            <w:r w:rsidR="003E26F6" w:rsidRPr="003E26F6">
              <w:rPr>
                <w:rFonts w:asciiTheme="minorHAnsi" w:hAnsiTheme="minorHAnsi" w:cstheme="minorHAnsi"/>
                <w:noProof/>
                <w:webHidden/>
                <w:color w:val="auto"/>
                <w:sz w:val="20"/>
                <w:szCs w:val="20"/>
              </w:rPr>
              <w:fldChar w:fldCharType="end"/>
            </w:r>
          </w:hyperlink>
        </w:p>
        <w:p w14:paraId="46EA72CF" w14:textId="48172239"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46" w:history="1">
            <w:r w:rsidR="003E26F6" w:rsidRPr="003E26F6">
              <w:rPr>
                <w:rStyle w:val="Hyperlink"/>
                <w:rFonts w:asciiTheme="minorHAnsi" w:hAnsiTheme="minorHAnsi" w:cstheme="minorHAnsi"/>
                <w:noProof/>
                <w:color w:val="auto"/>
                <w:sz w:val="20"/>
                <w:szCs w:val="20"/>
              </w:rPr>
              <w:t>STAFF TRAINING</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_Toc57303346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11</w:t>
            </w:r>
            <w:r w:rsidR="003E26F6" w:rsidRPr="003E26F6">
              <w:rPr>
                <w:rFonts w:asciiTheme="minorHAnsi" w:hAnsiTheme="minorHAnsi" w:cstheme="minorHAnsi"/>
                <w:noProof/>
                <w:webHidden/>
                <w:color w:val="auto"/>
                <w:sz w:val="20"/>
                <w:szCs w:val="20"/>
              </w:rPr>
              <w:fldChar w:fldCharType="end"/>
            </w:r>
          </w:hyperlink>
        </w:p>
        <w:p w14:paraId="2B433B8E" w14:textId="29B281AA"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47" w:history="1">
            <w:r w:rsidR="003E26F6" w:rsidRPr="003E26F6">
              <w:rPr>
                <w:rStyle w:val="Hyperlink"/>
                <w:rFonts w:asciiTheme="minorHAnsi" w:hAnsiTheme="minorHAnsi" w:cstheme="minorHAnsi"/>
                <w:noProof/>
                <w:color w:val="auto"/>
                <w:sz w:val="20"/>
                <w:szCs w:val="20"/>
              </w:rPr>
              <w:t>ACCESS CONTROLS AND SERVICES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_Toc57303347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11</w:t>
            </w:r>
            <w:r w:rsidR="003E26F6" w:rsidRPr="003E26F6">
              <w:rPr>
                <w:rFonts w:asciiTheme="minorHAnsi" w:hAnsiTheme="minorHAnsi" w:cstheme="minorHAnsi"/>
                <w:noProof/>
                <w:webHidden/>
                <w:color w:val="auto"/>
                <w:sz w:val="20"/>
                <w:szCs w:val="20"/>
              </w:rPr>
              <w:fldChar w:fldCharType="end"/>
            </w:r>
          </w:hyperlink>
        </w:p>
        <w:p w14:paraId="4D506D95" w14:textId="6B39AC9C"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48" w:history="1">
            <w:r w:rsidR="003E26F6" w:rsidRPr="003E26F6">
              <w:rPr>
                <w:rStyle w:val="Hyperlink"/>
                <w:rFonts w:asciiTheme="minorHAnsi" w:hAnsiTheme="minorHAnsi" w:cstheme="minorHAnsi"/>
                <w:noProof/>
                <w:color w:val="auto"/>
                <w:sz w:val="20"/>
                <w:szCs w:val="20"/>
              </w:rPr>
              <w:t>SYSTEM SECURITY</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_Toc57303348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12</w:t>
            </w:r>
            <w:r w:rsidR="003E26F6" w:rsidRPr="003E26F6">
              <w:rPr>
                <w:rFonts w:asciiTheme="minorHAnsi" w:hAnsiTheme="minorHAnsi" w:cstheme="minorHAnsi"/>
                <w:noProof/>
                <w:webHidden/>
                <w:color w:val="auto"/>
                <w:sz w:val="20"/>
                <w:szCs w:val="20"/>
              </w:rPr>
              <w:fldChar w:fldCharType="end"/>
            </w:r>
          </w:hyperlink>
        </w:p>
        <w:p w14:paraId="2188D369" w14:textId="724E98B5"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49" w:history="1">
            <w:r w:rsidR="003E26F6" w:rsidRPr="003E26F6">
              <w:rPr>
                <w:rStyle w:val="Hyperlink"/>
                <w:rFonts w:asciiTheme="minorHAnsi" w:hAnsiTheme="minorHAnsi" w:cstheme="minorHAnsi"/>
                <w:noProof/>
                <w:color w:val="auto"/>
                <w:sz w:val="20"/>
                <w:szCs w:val="20"/>
              </w:rPr>
              <w:t>SYSTEM CAPACITY</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_Toc57303349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12</w:t>
            </w:r>
            <w:r w:rsidR="003E26F6" w:rsidRPr="003E26F6">
              <w:rPr>
                <w:rFonts w:asciiTheme="minorHAnsi" w:hAnsiTheme="minorHAnsi" w:cstheme="minorHAnsi"/>
                <w:noProof/>
                <w:webHidden/>
                <w:color w:val="auto"/>
                <w:sz w:val="20"/>
                <w:szCs w:val="20"/>
              </w:rPr>
              <w:fldChar w:fldCharType="end"/>
            </w:r>
          </w:hyperlink>
        </w:p>
        <w:p w14:paraId="1923144D" w14:textId="1A57CED2"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50" w:history="1">
            <w:r w:rsidR="003E26F6" w:rsidRPr="003E26F6">
              <w:rPr>
                <w:rStyle w:val="Hyperlink"/>
                <w:rFonts w:asciiTheme="minorHAnsi" w:hAnsiTheme="minorHAnsi" w:cstheme="minorHAnsi"/>
                <w:noProof/>
                <w:color w:val="auto"/>
                <w:sz w:val="20"/>
                <w:szCs w:val="20"/>
              </w:rPr>
              <w:t>SYSTEM PLANNING POLICY F1.</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_Toc57303350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12</w:t>
            </w:r>
            <w:r w:rsidR="003E26F6" w:rsidRPr="003E26F6">
              <w:rPr>
                <w:rFonts w:asciiTheme="minorHAnsi" w:hAnsiTheme="minorHAnsi" w:cstheme="minorHAnsi"/>
                <w:noProof/>
                <w:webHidden/>
                <w:color w:val="auto"/>
                <w:sz w:val="20"/>
                <w:szCs w:val="20"/>
              </w:rPr>
              <w:fldChar w:fldCharType="end"/>
            </w:r>
          </w:hyperlink>
        </w:p>
        <w:p w14:paraId="71CE8771" w14:textId="3F648DEF"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51" w:history="1">
            <w:r w:rsidR="003E26F6" w:rsidRPr="003E26F6">
              <w:rPr>
                <w:rStyle w:val="Hyperlink"/>
                <w:rFonts w:asciiTheme="minorHAnsi" w:hAnsiTheme="minorHAnsi" w:cstheme="minorHAnsi"/>
                <w:noProof/>
                <w:color w:val="auto"/>
                <w:sz w:val="20"/>
                <w:szCs w:val="20"/>
              </w:rPr>
              <w:t>Objectives and Scope of the Policy</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_Toc57303351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12</w:t>
            </w:r>
            <w:r w:rsidR="003E26F6" w:rsidRPr="003E26F6">
              <w:rPr>
                <w:rFonts w:asciiTheme="minorHAnsi" w:hAnsiTheme="minorHAnsi" w:cstheme="minorHAnsi"/>
                <w:noProof/>
                <w:webHidden/>
                <w:color w:val="auto"/>
                <w:sz w:val="20"/>
                <w:szCs w:val="20"/>
              </w:rPr>
              <w:fldChar w:fldCharType="end"/>
            </w:r>
          </w:hyperlink>
        </w:p>
        <w:p w14:paraId="1B2EE01B" w14:textId="66F9C682"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52" w:history="1">
            <w:r w:rsidR="003E26F6" w:rsidRPr="003E26F6">
              <w:rPr>
                <w:rStyle w:val="Hyperlink"/>
                <w:rFonts w:asciiTheme="minorHAnsi" w:hAnsiTheme="minorHAnsi" w:cstheme="minorHAnsi"/>
                <w:noProof/>
                <w:color w:val="auto"/>
                <w:sz w:val="20"/>
                <w:szCs w:val="20"/>
              </w:rPr>
              <w:t>SYSTEM AUTHORISATION</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_Toc57303352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12</w:t>
            </w:r>
            <w:r w:rsidR="003E26F6" w:rsidRPr="003E26F6">
              <w:rPr>
                <w:rFonts w:asciiTheme="minorHAnsi" w:hAnsiTheme="minorHAnsi" w:cstheme="minorHAnsi"/>
                <w:noProof/>
                <w:webHidden/>
                <w:color w:val="auto"/>
                <w:sz w:val="20"/>
                <w:szCs w:val="20"/>
              </w:rPr>
              <w:fldChar w:fldCharType="end"/>
            </w:r>
          </w:hyperlink>
        </w:p>
        <w:p w14:paraId="70582E91" w14:textId="433A1559"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53" w:history="1">
            <w:r w:rsidR="003E26F6" w:rsidRPr="003E26F6">
              <w:rPr>
                <w:rStyle w:val="Hyperlink"/>
                <w:rFonts w:asciiTheme="minorHAnsi" w:hAnsiTheme="minorHAnsi" w:cstheme="minorHAnsi"/>
                <w:noProof/>
                <w:color w:val="auto"/>
                <w:sz w:val="20"/>
                <w:szCs w:val="20"/>
              </w:rPr>
              <w:t>SYSTEM IMPLEMENTATION</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_Toc57303353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13</w:t>
            </w:r>
            <w:r w:rsidR="003E26F6" w:rsidRPr="003E26F6">
              <w:rPr>
                <w:rFonts w:asciiTheme="minorHAnsi" w:hAnsiTheme="minorHAnsi" w:cstheme="minorHAnsi"/>
                <w:noProof/>
                <w:webHidden/>
                <w:color w:val="auto"/>
                <w:sz w:val="20"/>
                <w:szCs w:val="20"/>
              </w:rPr>
              <w:fldChar w:fldCharType="end"/>
            </w:r>
          </w:hyperlink>
        </w:p>
        <w:p w14:paraId="01FF6AD0" w14:textId="2D39A67E"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54" w:history="1">
            <w:r w:rsidR="003E26F6" w:rsidRPr="003E26F6">
              <w:rPr>
                <w:rStyle w:val="Hyperlink"/>
                <w:rFonts w:asciiTheme="minorHAnsi" w:hAnsiTheme="minorHAnsi" w:cstheme="minorHAnsi"/>
                <w:noProof/>
                <w:color w:val="auto"/>
                <w:sz w:val="20"/>
                <w:szCs w:val="20"/>
              </w:rPr>
              <w:t>INFORMATION ASSETS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_Toc57303354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13</w:t>
            </w:r>
            <w:r w:rsidR="003E26F6" w:rsidRPr="003E26F6">
              <w:rPr>
                <w:rFonts w:asciiTheme="minorHAnsi" w:hAnsiTheme="minorHAnsi" w:cstheme="minorHAnsi"/>
                <w:noProof/>
                <w:webHidden/>
                <w:color w:val="auto"/>
                <w:sz w:val="20"/>
                <w:szCs w:val="20"/>
              </w:rPr>
              <w:fldChar w:fldCharType="end"/>
            </w:r>
          </w:hyperlink>
        </w:p>
        <w:p w14:paraId="3EB16409" w14:textId="14B7DACF"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55" w:history="1">
            <w:r w:rsidR="003E26F6" w:rsidRPr="003E26F6">
              <w:rPr>
                <w:rStyle w:val="Hyperlink"/>
                <w:rFonts w:asciiTheme="minorHAnsi" w:hAnsiTheme="minorHAnsi" w:cstheme="minorHAnsi"/>
                <w:noProof/>
                <w:color w:val="auto"/>
                <w:sz w:val="20"/>
                <w:szCs w:val="20"/>
              </w:rPr>
              <w:t>EQUIPMENT</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_Toc57303355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13</w:t>
            </w:r>
            <w:r w:rsidR="003E26F6" w:rsidRPr="003E26F6">
              <w:rPr>
                <w:rFonts w:asciiTheme="minorHAnsi" w:hAnsiTheme="minorHAnsi" w:cstheme="minorHAnsi"/>
                <w:noProof/>
                <w:webHidden/>
                <w:color w:val="auto"/>
                <w:sz w:val="20"/>
                <w:szCs w:val="20"/>
              </w:rPr>
              <w:fldChar w:fldCharType="end"/>
            </w:r>
          </w:hyperlink>
        </w:p>
        <w:p w14:paraId="36578923" w14:textId="1E8D960C"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56" w:history="1">
            <w:r w:rsidR="003E26F6" w:rsidRPr="003E26F6">
              <w:rPr>
                <w:rStyle w:val="Hyperlink"/>
                <w:rFonts w:asciiTheme="minorHAnsi" w:hAnsiTheme="minorHAnsi" w:cstheme="minorHAnsi"/>
                <w:noProof/>
                <w:color w:val="auto"/>
                <w:sz w:val="20"/>
                <w:szCs w:val="20"/>
              </w:rPr>
              <w:t>ACCESS CONTROLS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_Toc57303356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13</w:t>
            </w:r>
            <w:r w:rsidR="003E26F6" w:rsidRPr="003E26F6">
              <w:rPr>
                <w:rFonts w:asciiTheme="minorHAnsi" w:hAnsiTheme="minorHAnsi" w:cstheme="minorHAnsi"/>
                <w:noProof/>
                <w:webHidden/>
                <w:color w:val="auto"/>
                <w:sz w:val="20"/>
                <w:szCs w:val="20"/>
              </w:rPr>
              <w:fldChar w:fldCharType="end"/>
            </w:r>
          </w:hyperlink>
        </w:p>
        <w:p w14:paraId="5734C25B" w14:textId="06DD3947"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57" w:history="1">
            <w:r w:rsidR="003E26F6" w:rsidRPr="003E26F6">
              <w:rPr>
                <w:rStyle w:val="Hyperlink"/>
                <w:rFonts w:asciiTheme="minorHAnsi" w:hAnsiTheme="minorHAnsi" w:cstheme="minorHAnsi"/>
                <w:noProof/>
                <w:color w:val="auto"/>
                <w:sz w:val="20"/>
                <w:szCs w:val="20"/>
              </w:rPr>
              <w:t>REMOTE ACCESS POLICY G1</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_Toc57303357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13</w:t>
            </w:r>
            <w:r w:rsidR="003E26F6" w:rsidRPr="003E26F6">
              <w:rPr>
                <w:rFonts w:asciiTheme="minorHAnsi" w:hAnsiTheme="minorHAnsi" w:cstheme="minorHAnsi"/>
                <w:noProof/>
                <w:webHidden/>
                <w:color w:val="auto"/>
                <w:sz w:val="20"/>
                <w:szCs w:val="20"/>
              </w:rPr>
              <w:fldChar w:fldCharType="end"/>
            </w:r>
          </w:hyperlink>
        </w:p>
        <w:p w14:paraId="1E10F135" w14:textId="27C6BECB"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58" w:history="1">
            <w:r w:rsidR="003E26F6" w:rsidRPr="003E26F6">
              <w:rPr>
                <w:rStyle w:val="Hyperlink"/>
                <w:rFonts w:asciiTheme="minorHAnsi" w:hAnsiTheme="minorHAnsi" w:cstheme="minorHAnsi"/>
                <w:noProof/>
                <w:color w:val="auto"/>
                <w:sz w:val="20"/>
                <w:szCs w:val="20"/>
              </w:rPr>
              <w:t>MOBILE COMPUTING</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_Toc57303358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14</w:t>
            </w:r>
            <w:r w:rsidR="003E26F6" w:rsidRPr="003E26F6">
              <w:rPr>
                <w:rFonts w:asciiTheme="minorHAnsi" w:hAnsiTheme="minorHAnsi" w:cstheme="minorHAnsi"/>
                <w:noProof/>
                <w:webHidden/>
                <w:color w:val="auto"/>
                <w:sz w:val="20"/>
                <w:szCs w:val="20"/>
              </w:rPr>
              <w:fldChar w:fldCharType="end"/>
            </w:r>
          </w:hyperlink>
        </w:p>
        <w:p w14:paraId="0B02310F" w14:textId="17EFCA47"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59" w:history="1">
            <w:r w:rsidR="003E26F6" w:rsidRPr="003E26F6">
              <w:rPr>
                <w:rStyle w:val="Hyperlink"/>
                <w:rFonts w:asciiTheme="minorHAnsi" w:hAnsiTheme="minorHAnsi" w:cstheme="minorHAnsi"/>
                <w:noProof/>
                <w:color w:val="auto"/>
                <w:sz w:val="20"/>
                <w:szCs w:val="20"/>
              </w:rPr>
              <w:t>NETWORK MANAGEMENT POLICY</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_Toc57303359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14</w:t>
            </w:r>
            <w:r w:rsidR="003E26F6" w:rsidRPr="003E26F6">
              <w:rPr>
                <w:rFonts w:asciiTheme="minorHAnsi" w:hAnsiTheme="minorHAnsi" w:cstheme="minorHAnsi"/>
                <w:noProof/>
                <w:webHidden/>
                <w:color w:val="auto"/>
                <w:sz w:val="20"/>
                <w:szCs w:val="20"/>
              </w:rPr>
              <w:fldChar w:fldCharType="end"/>
            </w:r>
          </w:hyperlink>
        </w:p>
        <w:p w14:paraId="6E20C5C4" w14:textId="753F0294"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60" w:history="1">
            <w:r w:rsidR="003E26F6" w:rsidRPr="003E26F6">
              <w:rPr>
                <w:rStyle w:val="Hyperlink"/>
                <w:rFonts w:asciiTheme="minorHAnsi" w:hAnsiTheme="minorHAnsi" w:cstheme="minorHAnsi"/>
                <w:noProof/>
                <w:color w:val="auto"/>
                <w:sz w:val="20"/>
                <w:szCs w:val="20"/>
              </w:rPr>
              <w:t>NETWORK SUPERVISION</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_Toc57303360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14</w:t>
            </w:r>
            <w:r w:rsidR="003E26F6" w:rsidRPr="003E26F6">
              <w:rPr>
                <w:rFonts w:asciiTheme="minorHAnsi" w:hAnsiTheme="minorHAnsi" w:cstheme="minorHAnsi"/>
                <w:noProof/>
                <w:webHidden/>
                <w:color w:val="auto"/>
                <w:sz w:val="20"/>
                <w:szCs w:val="20"/>
              </w:rPr>
              <w:fldChar w:fldCharType="end"/>
            </w:r>
          </w:hyperlink>
        </w:p>
        <w:p w14:paraId="7A4FEEAE" w14:textId="3D528C9B"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61" w:history="1">
            <w:r w:rsidR="003E26F6" w:rsidRPr="003E26F6">
              <w:rPr>
                <w:rStyle w:val="Hyperlink"/>
                <w:rFonts w:asciiTheme="minorHAnsi" w:hAnsiTheme="minorHAnsi" w:cstheme="minorHAnsi"/>
                <w:noProof/>
                <w:color w:val="auto"/>
                <w:sz w:val="20"/>
                <w:szCs w:val="20"/>
              </w:rPr>
              <w:t>NETWORK PERFORMANCE</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_Toc57303361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14</w:t>
            </w:r>
            <w:r w:rsidR="003E26F6" w:rsidRPr="003E26F6">
              <w:rPr>
                <w:rFonts w:asciiTheme="minorHAnsi" w:hAnsiTheme="minorHAnsi" w:cstheme="minorHAnsi"/>
                <w:noProof/>
                <w:webHidden/>
                <w:color w:val="auto"/>
                <w:sz w:val="20"/>
                <w:szCs w:val="20"/>
              </w:rPr>
              <w:fldChar w:fldCharType="end"/>
            </w:r>
          </w:hyperlink>
        </w:p>
        <w:p w14:paraId="67847A6D" w14:textId="5AA87220"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62" w:history="1">
            <w:r w:rsidR="003E26F6" w:rsidRPr="003E26F6">
              <w:rPr>
                <w:rStyle w:val="Hyperlink"/>
                <w:rFonts w:asciiTheme="minorHAnsi" w:hAnsiTheme="minorHAnsi" w:cstheme="minorHAnsi"/>
                <w:noProof/>
                <w:color w:val="auto"/>
                <w:sz w:val="20"/>
                <w:szCs w:val="20"/>
              </w:rPr>
              <w:t>NETWORK PROTECTION</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_Toc57303362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15</w:t>
            </w:r>
            <w:r w:rsidR="003E26F6" w:rsidRPr="003E26F6">
              <w:rPr>
                <w:rFonts w:asciiTheme="minorHAnsi" w:hAnsiTheme="minorHAnsi" w:cstheme="minorHAnsi"/>
                <w:noProof/>
                <w:webHidden/>
                <w:color w:val="auto"/>
                <w:sz w:val="20"/>
                <w:szCs w:val="20"/>
              </w:rPr>
              <w:fldChar w:fldCharType="end"/>
            </w:r>
          </w:hyperlink>
        </w:p>
        <w:p w14:paraId="6059931E" w14:textId="2A035C4A"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63" w:history="1">
            <w:r w:rsidR="003E26F6" w:rsidRPr="003E26F6">
              <w:rPr>
                <w:rStyle w:val="Hyperlink"/>
                <w:rFonts w:asciiTheme="minorHAnsi" w:hAnsiTheme="minorHAnsi" w:cstheme="minorHAnsi"/>
                <w:noProof/>
                <w:color w:val="auto"/>
                <w:sz w:val="20"/>
                <w:szCs w:val="20"/>
              </w:rPr>
              <w:t>NETWORK RESOURCES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_Toc57303363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15</w:t>
            </w:r>
            <w:r w:rsidR="003E26F6" w:rsidRPr="003E26F6">
              <w:rPr>
                <w:rFonts w:asciiTheme="minorHAnsi" w:hAnsiTheme="minorHAnsi" w:cstheme="minorHAnsi"/>
                <w:noProof/>
                <w:webHidden/>
                <w:color w:val="auto"/>
                <w:sz w:val="20"/>
                <w:szCs w:val="20"/>
              </w:rPr>
              <w:fldChar w:fldCharType="end"/>
            </w:r>
          </w:hyperlink>
        </w:p>
        <w:p w14:paraId="676DD8D6" w14:textId="18863F5C"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64" w:history="1">
            <w:r w:rsidR="003E26F6" w:rsidRPr="003E26F6">
              <w:rPr>
                <w:rStyle w:val="Hyperlink"/>
                <w:rFonts w:asciiTheme="minorHAnsi" w:hAnsiTheme="minorHAnsi" w:cstheme="minorHAnsi"/>
                <w:noProof/>
                <w:color w:val="auto"/>
                <w:sz w:val="20"/>
                <w:szCs w:val="20"/>
              </w:rPr>
              <w:t>NETWORK AUTHENTICATION</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_Toc57303364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15</w:t>
            </w:r>
            <w:r w:rsidR="003E26F6" w:rsidRPr="003E26F6">
              <w:rPr>
                <w:rFonts w:asciiTheme="minorHAnsi" w:hAnsiTheme="minorHAnsi" w:cstheme="minorHAnsi"/>
                <w:noProof/>
                <w:webHidden/>
                <w:color w:val="auto"/>
                <w:sz w:val="20"/>
                <w:szCs w:val="20"/>
              </w:rPr>
              <w:fldChar w:fldCharType="end"/>
            </w:r>
          </w:hyperlink>
        </w:p>
        <w:p w14:paraId="7C247C01" w14:textId="44A483BF"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65" w:history="1">
            <w:r w:rsidR="003E26F6" w:rsidRPr="003E26F6">
              <w:rPr>
                <w:rStyle w:val="Hyperlink"/>
                <w:rFonts w:asciiTheme="minorHAnsi" w:hAnsiTheme="minorHAnsi" w:cstheme="minorHAnsi"/>
                <w:noProof/>
                <w:color w:val="auto"/>
                <w:sz w:val="20"/>
                <w:szCs w:val="20"/>
              </w:rPr>
              <w:t>CHANGE CONTROL PROCEDURES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_Toc57303365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15</w:t>
            </w:r>
            <w:r w:rsidR="003E26F6" w:rsidRPr="003E26F6">
              <w:rPr>
                <w:rFonts w:asciiTheme="minorHAnsi" w:hAnsiTheme="minorHAnsi" w:cstheme="minorHAnsi"/>
                <w:noProof/>
                <w:webHidden/>
                <w:color w:val="auto"/>
                <w:sz w:val="20"/>
                <w:szCs w:val="20"/>
              </w:rPr>
              <w:fldChar w:fldCharType="end"/>
            </w:r>
          </w:hyperlink>
        </w:p>
        <w:p w14:paraId="1EB632A5" w14:textId="3A1ABA6E"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66" w:history="1">
            <w:r w:rsidR="003E26F6" w:rsidRPr="003E26F6">
              <w:rPr>
                <w:rStyle w:val="Hyperlink"/>
                <w:rFonts w:asciiTheme="minorHAnsi" w:hAnsiTheme="minorHAnsi" w:cstheme="minorHAnsi"/>
                <w:noProof/>
                <w:color w:val="auto"/>
                <w:sz w:val="20"/>
                <w:szCs w:val="20"/>
              </w:rPr>
              <w:t>NETWORK ACCESS POINTS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_Toc57303366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15</w:t>
            </w:r>
            <w:r w:rsidR="003E26F6" w:rsidRPr="003E26F6">
              <w:rPr>
                <w:rFonts w:asciiTheme="minorHAnsi" w:hAnsiTheme="minorHAnsi" w:cstheme="minorHAnsi"/>
                <w:noProof/>
                <w:webHidden/>
                <w:color w:val="auto"/>
                <w:sz w:val="20"/>
                <w:szCs w:val="20"/>
              </w:rPr>
              <w:fldChar w:fldCharType="end"/>
            </w:r>
          </w:hyperlink>
        </w:p>
        <w:p w14:paraId="4EC19638" w14:textId="6E948298" w:rsidR="003E26F6" w:rsidRPr="003E26F6" w:rsidRDefault="003C31F1">
          <w:pPr>
            <w:pStyle w:val="TOC1"/>
            <w:tabs>
              <w:tab w:val="right" w:leader="dot" w:pos="9067"/>
            </w:tabs>
            <w:rPr>
              <w:rFonts w:asciiTheme="minorHAnsi" w:eastAsiaTheme="minorEastAsia" w:hAnsiTheme="minorHAnsi" w:cstheme="minorHAnsi"/>
              <w:noProof/>
              <w:color w:val="auto"/>
              <w:sz w:val="20"/>
              <w:szCs w:val="20"/>
            </w:rPr>
          </w:pPr>
          <w:hyperlink w:anchor="_Toc57303367" w:history="1">
            <w:r w:rsidR="003E26F6" w:rsidRPr="003E26F6">
              <w:rPr>
                <w:rStyle w:val="Hyperlink"/>
                <w:rFonts w:asciiTheme="minorHAnsi" w:hAnsiTheme="minorHAnsi" w:cstheme="minorHAnsi"/>
                <w:noProof/>
                <w:color w:val="auto"/>
                <w:sz w:val="20"/>
                <w:szCs w:val="20"/>
              </w:rPr>
              <w:t>NETWORK ATTACKS</w:t>
            </w:r>
            <w:r w:rsidR="003E26F6" w:rsidRPr="003E26F6">
              <w:rPr>
                <w:rFonts w:asciiTheme="minorHAnsi" w:hAnsiTheme="minorHAnsi" w:cstheme="minorHAnsi"/>
                <w:noProof/>
                <w:webHidden/>
                <w:color w:val="auto"/>
                <w:sz w:val="20"/>
                <w:szCs w:val="20"/>
              </w:rPr>
              <w:tab/>
            </w:r>
            <w:r w:rsidR="003E26F6" w:rsidRPr="003E26F6">
              <w:rPr>
                <w:rFonts w:asciiTheme="minorHAnsi" w:hAnsiTheme="minorHAnsi" w:cstheme="minorHAnsi"/>
                <w:noProof/>
                <w:webHidden/>
                <w:color w:val="auto"/>
                <w:sz w:val="20"/>
                <w:szCs w:val="20"/>
              </w:rPr>
              <w:fldChar w:fldCharType="begin"/>
            </w:r>
            <w:r w:rsidR="003E26F6" w:rsidRPr="003E26F6">
              <w:rPr>
                <w:rFonts w:asciiTheme="minorHAnsi" w:hAnsiTheme="minorHAnsi" w:cstheme="minorHAnsi"/>
                <w:noProof/>
                <w:webHidden/>
                <w:color w:val="auto"/>
                <w:sz w:val="20"/>
                <w:szCs w:val="20"/>
              </w:rPr>
              <w:instrText xml:space="preserve"> PAGEREF _Toc57303367 \h </w:instrText>
            </w:r>
            <w:r w:rsidR="003E26F6" w:rsidRPr="003E26F6">
              <w:rPr>
                <w:rFonts w:asciiTheme="minorHAnsi" w:hAnsiTheme="minorHAnsi" w:cstheme="minorHAnsi"/>
                <w:noProof/>
                <w:webHidden/>
                <w:color w:val="auto"/>
                <w:sz w:val="20"/>
                <w:szCs w:val="20"/>
              </w:rPr>
            </w:r>
            <w:r w:rsidR="003E26F6" w:rsidRPr="003E26F6">
              <w:rPr>
                <w:rFonts w:asciiTheme="minorHAnsi" w:hAnsiTheme="minorHAnsi" w:cstheme="minorHAnsi"/>
                <w:noProof/>
                <w:webHidden/>
                <w:color w:val="auto"/>
                <w:sz w:val="20"/>
                <w:szCs w:val="20"/>
              </w:rPr>
              <w:fldChar w:fldCharType="separate"/>
            </w:r>
            <w:r w:rsidR="00D33DBB">
              <w:rPr>
                <w:rFonts w:asciiTheme="minorHAnsi" w:hAnsiTheme="minorHAnsi" w:cstheme="minorHAnsi"/>
                <w:noProof/>
                <w:webHidden/>
                <w:color w:val="auto"/>
                <w:sz w:val="20"/>
                <w:szCs w:val="20"/>
              </w:rPr>
              <w:t>15</w:t>
            </w:r>
            <w:r w:rsidR="003E26F6" w:rsidRPr="003E26F6">
              <w:rPr>
                <w:rFonts w:asciiTheme="minorHAnsi" w:hAnsiTheme="minorHAnsi" w:cstheme="minorHAnsi"/>
                <w:noProof/>
                <w:webHidden/>
                <w:color w:val="auto"/>
                <w:sz w:val="20"/>
                <w:szCs w:val="20"/>
              </w:rPr>
              <w:fldChar w:fldCharType="end"/>
            </w:r>
          </w:hyperlink>
        </w:p>
        <w:p w14:paraId="4B0A9002" w14:textId="73ACB79C" w:rsidR="00526470" w:rsidRPr="004A579A" w:rsidRDefault="00526470">
          <w:pPr>
            <w:rPr>
              <w:b/>
              <w:bCs/>
              <w:color w:val="auto"/>
            </w:rPr>
          </w:pPr>
          <w:r w:rsidRPr="003E26F6">
            <w:rPr>
              <w:rFonts w:asciiTheme="minorHAnsi" w:hAnsiTheme="minorHAnsi" w:cstheme="minorHAnsi"/>
              <w:b/>
              <w:bCs/>
              <w:noProof/>
              <w:color w:val="auto"/>
              <w:sz w:val="20"/>
              <w:szCs w:val="20"/>
            </w:rPr>
            <w:fldChar w:fldCharType="end"/>
          </w:r>
        </w:p>
      </w:sdtContent>
    </w:sdt>
    <w:p w14:paraId="001C0A31" w14:textId="4EBFA2B6" w:rsidR="00B84B12" w:rsidRDefault="00B84B12">
      <w:pPr>
        <w:spacing w:after="0" w:line="259" w:lineRule="auto"/>
        <w:ind w:left="0" w:firstLine="0"/>
        <w:jc w:val="left"/>
        <w:rPr>
          <w:rFonts w:asciiTheme="minorHAnsi" w:hAnsiTheme="minorHAnsi"/>
          <w:color w:val="000000" w:themeColor="text1"/>
        </w:rPr>
      </w:pPr>
    </w:p>
    <w:p w14:paraId="28D200B4" w14:textId="4ADE4E7B" w:rsidR="00B84B12" w:rsidRDefault="00B84B12">
      <w:pPr>
        <w:spacing w:after="0" w:line="259" w:lineRule="auto"/>
        <w:ind w:left="0" w:firstLine="0"/>
        <w:jc w:val="left"/>
        <w:rPr>
          <w:rFonts w:asciiTheme="minorHAnsi" w:hAnsiTheme="minorHAnsi"/>
          <w:color w:val="000000" w:themeColor="text1"/>
        </w:rPr>
      </w:pPr>
    </w:p>
    <w:p w14:paraId="4D75B0F4" w14:textId="37126C8A" w:rsidR="004A579A" w:rsidRDefault="004A579A">
      <w:pPr>
        <w:spacing w:after="0" w:line="259" w:lineRule="auto"/>
        <w:ind w:left="0" w:firstLine="0"/>
        <w:jc w:val="left"/>
        <w:rPr>
          <w:rFonts w:asciiTheme="minorHAnsi" w:hAnsiTheme="minorHAnsi"/>
          <w:color w:val="000000" w:themeColor="text1"/>
        </w:rPr>
      </w:pPr>
    </w:p>
    <w:p w14:paraId="58DAB330" w14:textId="59191619" w:rsidR="004A579A" w:rsidRDefault="004A579A">
      <w:pPr>
        <w:spacing w:after="0" w:line="259" w:lineRule="auto"/>
        <w:ind w:left="0" w:firstLine="0"/>
        <w:jc w:val="left"/>
        <w:rPr>
          <w:rFonts w:asciiTheme="minorHAnsi" w:hAnsiTheme="minorHAnsi"/>
          <w:color w:val="000000" w:themeColor="text1"/>
        </w:rPr>
      </w:pPr>
    </w:p>
    <w:p w14:paraId="327198DF" w14:textId="4B026A0B" w:rsidR="004A579A" w:rsidRDefault="004A579A">
      <w:pPr>
        <w:spacing w:after="0" w:line="259" w:lineRule="auto"/>
        <w:ind w:left="0" w:firstLine="0"/>
        <w:jc w:val="left"/>
        <w:rPr>
          <w:rFonts w:asciiTheme="minorHAnsi" w:hAnsiTheme="minorHAnsi"/>
          <w:color w:val="000000" w:themeColor="text1"/>
        </w:rPr>
      </w:pPr>
    </w:p>
    <w:p w14:paraId="36AB0954" w14:textId="5A91B37B" w:rsidR="004A579A" w:rsidRDefault="004A579A">
      <w:pPr>
        <w:spacing w:after="0" w:line="259" w:lineRule="auto"/>
        <w:ind w:left="0" w:firstLine="0"/>
        <w:jc w:val="left"/>
        <w:rPr>
          <w:rFonts w:asciiTheme="minorHAnsi" w:hAnsiTheme="minorHAnsi"/>
          <w:color w:val="000000" w:themeColor="text1"/>
        </w:rPr>
      </w:pPr>
    </w:p>
    <w:p w14:paraId="383752B0" w14:textId="239D0234" w:rsidR="004A579A" w:rsidRDefault="004A579A">
      <w:pPr>
        <w:spacing w:after="0" w:line="259" w:lineRule="auto"/>
        <w:ind w:left="0" w:firstLine="0"/>
        <w:jc w:val="left"/>
        <w:rPr>
          <w:rFonts w:asciiTheme="minorHAnsi" w:hAnsiTheme="minorHAnsi"/>
          <w:color w:val="000000" w:themeColor="text1"/>
        </w:rPr>
      </w:pPr>
    </w:p>
    <w:p w14:paraId="596A5729" w14:textId="77777777" w:rsidR="003E26F6" w:rsidRDefault="003E26F6">
      <w:pPr>
        <w:spacing w:after="0" w:line="259" w:lineRule="auto"/>
        <w:ind w:left="0" w:firstLine="0"/>
        <w:jc w:val="left"/>
        <w:rPr>
          <w:rFonts w:asciiTheme="minorHAnsi" w:hAnsiTheme="minorHAnsi"/>
          <w:color w:val="000000" w:themeColor="text1"/>
        </w:rPr>
      </w:pPr>
    </w:p>
    <w:p w14:paraId="3F8C7FFC"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0C16B573" w14:textId="157C761D" w:rsidR="00556D97" w:rsidRPr="00556D97" w:rsidRDefault="00556D97" w:rsidP="00556D97">
      <w:pPr>
        <w:pStyle w:val="Heading1"/>
        <w:rPr>
          <w:color w:val="000000" w:themeColor="text1"/>
        </w:rPr>
      </w:pPr>
      <w:bookmarkStart w:id="2" w:name="_Toc57303316"/>
      <w:r w:rsidRPr="00556D97">
        <w:rPr>
          <w:color w:val="000000" w:themeColor="text1"/>
        </w:rPr>
        <w:lastRenderedPageBreak/>
        <w:t>INTRODUCTION</w:t>
      </w:r>
      <w:bookmarkEnd w:id="2"/>
    </w:p>
    <w:p w14:paraId="5E3BBA84"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346F4D92" w14:textId="77777777" w:rsidR="00556D97" w:rsidRPr="00556D97" w:rsidRDefault="00556D97" w:rsidP="00556D97">
      <w:pPr>
        <w:spacing w:after="0" w:line="259" w:lineRule="auto"/>
        <w:ind w:left="0" w:firstLine="0"/>
        <w:jc w:val="left"/>
        <w:rPr>
          <w:rFonts w:asciiTheme="minorHAnsi" w:hAnsiTheme="minorHAnsi"/>
          <w:color w:val="000000" w:themeColor="text1"/>
        </w:rPr>
      </w:pPr>
      <w:r w:rsidRPr="00556D97">
        <w:rPr>
          <w:rFonts w:asciiTheme="minorHAnsi" w:hAnsiTheme="minorHAnsi"/>
          <w:color w:val="000000" w:themeColor="text1"/>
        </w:rPr>
        <w:t xml:space="preserve">This Information Security Policy is relevant to all Departments and to </w:t>
      </w:r>
      <w:proofErr w:type="gramStart"/>
      <w:r w:rsidRPr="00556D97">
        <w:rPr>
          <w:rFonts w:asciiTheme="minorHAnsi" w:hAnsiTheme="minorHAnsi"/>
          <w:color w:val="000000" w:themeColor="text1"/>
        </w:rPr>
        <w:t>all of</w:t>
      </w:r>
      <w:proofErr w:type="gramEnd"/>
      <w:r w:rsidRPr="00556D97">
        <w:rPr>
          <w:rFonts w:asciiTheme="minorHAnsi" w:hAnsiTheme="minorHAnsi"/>
          <w:color w:val="000000" w:themeColor="text1"/>
        </w:rPr>
        <w:t xml:space="preserve"> the staff within them.</w:t>
      </w:r>
    </w:p>
    <w:p w14:paraId="2CFF97EE"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647460A6" w14:textId="3E5D1F09" w:rsidR="00556D97" w:rsidRPr="00556D97" w:rsidRDefault="00556D97" w:rsidP="00556D97">
      <w:pPr>
        <w:pStyle w:val="Heading1"/>
        <w:rPr>
          <w:color w:val="000000" w:themeColor="text1"/>
        </w:rPr>
      </w:pPr>
      <w:bookmarkStart w:id="3" w:name="_Toc57303317"/>
      <w:r w:rsidRPr="00556D97">
        <w:rPr>
          <w:color w:val="000000" w:themeColor="text1"/>
        </w:rPr>
        <w:t>SCOPE OF THE POLICY</w:t>
      </w:r>
      <w:bookmarkEnd w:id="3"/>
    </w:p>
    <w:p w14:paraId="5FAC9C51"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351D3C5B" w14:textId="330BD642" w:rsidR="00556D97" w:rsidRPr="00556D97" w:rsidRDefault="00556D97" w:rsidP="00556D9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It is the policy of the Centre to ensure that the information it manages is appropriately secured to protect against the consequences of breaches of confidentiality, failures of integrity or interruptions to the availability of information.</w:t>
      </w:r>
      <w:r>
        <w:rPr>
          <w:rFonts w:asciiTheme="minorHAnsi" w:hAnsiTheme="minorHAnsi"/>
          <w:color w:val="000000" w:themeColor="text1"/>
        </w:rPr>
        <w:t xml:space="preserve"> </w:t>
      </w:r>
      <w:r w:rsidRPr="00556D97">
        <w:rPr>
          <w:rFonts w:asciiTheme="minorHAnsi" w:hAnsiTheme="minorHAnsi"/>
          <w:color w:val="000000" w:themeColor="text1"/>
        </w:rPr>
        <w:t>This Policy provides management direction and support for information security across all Departments.</w:t>
      </w:r>
    </w:p>
    <w:p w14:paraId="3DA12F59" w14:textId="77777777" w:rsidR="00556D97" w:rsidRPr="00556D97" w:rsidRDefault="00556D97" w:rsidP="00556D97">
      <w:pPr>
        <w:spacing w:after="0" w:line="259" w:lineRule="auto"/>
        <w:ind w:left="0" w:firstLine="0"/>
        <w:rPr>
          <w:rFonts w:asciiTheme="minorHAnsi" w:hAnsiTheme="minorHAnsi"/>
          <w:color w:val="000000" w:themeColor="text1"/>
        </w:rPr>
      </w:pPr>
    </w:p>
    <w:p w14:paraId="6BA23D53" w14:textId="77777777" w:rsidR="00556D97" w:rsidRPr="00556D97" w:rsidRDefault="00556D97" w:rsidP="00556D9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Information managed by the Centre is not just held in electronic format and therefore this Policy covers the security of information held on all media.</w:t>
      </w:r>
    </w:p>
    <w:p w14:paraId="4A178ABE"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043282F4" w14:textId="743207AB" w:rsidR="00556D97" w:rsidRPr="00556D97" w:rsidRDefault="00556D97" w:rsidP="00556D97">
      <w:pPr>
        <w:pStyle w:val="Heading1"/>
        <w:rPr>
          <w:color w:val="000000" w:themeColor="text1"/>
        </w:rPr>
      </w:pPr>
      <w:bookmarkStart w:id="4" w:name="_Toc57303318"/>
      <w:r w:rsidRPr="00556D97">
        <w:rPr>
          <w:color w:val="000000" w:themeColor="text1"/>
        </w:rPr>
        <w:t>RESPONSIBILITIES</w:t>
      </w:r>
      <w:bookmarkEnd w:id="4"/>
    </w:p>
    <w:p w14:paraId="20D67BA5"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70A81209" w14:textId="01D540C2" w:rsidR="00556D97" w:rsidRPr="00556D97" w:rsidRDefault="00556D97" w:rsidP="00556D97">
      <w:pPr>
        <w:spacing w:after="0" w:line="259" w:lineRule="auto"/>
        <w:ind w:left="0" w:firstLine="0"/>
        <w:jc w:val="left"/>
        <w:rPr>
          <w:rFonts w:asciiTheme="minorHAnsi" w:hAnsiTheme="minorHAnsi"/>
          <w:color w:val="000000" w:themeColor="text1"/>
        </w:rPr>
      </w:pPr>
      <w:r w:rsidRPr="00556D97">
        <w:rPr>
          <w:rFonts w:asciiTheme="minorHAnsi" w:hAnsiTheme="minorHAnsi"/>
          <w:color w:val="000000" w:themeColor="text1"/>
        </w:rPr>
        <w:t>Responsibility for ensuring compliance with this Policy lies with the Senior Executive</w:t>
      </w:r>
      <w:r>
        <w:rPr>
          <w:rFonts w:asciiTheme="minorHAnsi" w:hAnsiTheme="minorHAnsi"/>
          <w:color w:val="000000" w:themeColor="text1"/>
        </w:rPr>
        <w:t xml:space="preserve"> </w:t>
      </w:r>
      <w:r w:rsidRPr="00556D97">
        <w:rPr>
          <w:rFonts w:asciiTheme="minorHAnsi" w:hAnsiTheme="minorHAnsi"/>
          <w:color w:val="000000" w:themeColor="text1"/>
        </w:rPr>
        <w:t>Group.</w:t>
      </w:r>
    </w:p>
    <w:p w14:paraId="7AC8CB7E"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04339418" w14:textId="77777777" w:rsidR="00556D97" w:rsidRPr="00556D97" w:rsidRDefault="00556D97" w:rsidP="00556D9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Senior Information Risk Owner (SIRO) for the Centre is the CEO and SMT.  The SIRO is responsible for ensuring information security risk assessments are completed, policy breaches are addressed and acts as advocate for information risk management at the highest level.</w:t>
      </w:r>
    </w:p>
    <w:p w14:paraId="49C4FED0" w14:textId="77777777" w:rsidR="00556D97" w:rsidRPr="00556D97" w:rsidRDefault="00556D97" w:rsidP="00556D97">
      <w:pPr>
        <w:spacing w:after="0" w:line="259" w:lineRule="auto"/>
        <w:ind w:left="0" w:firstLine="0"/>
        <w:rPr>
          <w:rFonts w:asciiTheme="minorHAnsi" w:hAnsiTheme="minorHAnsi"/>
          <w:color w:val="000000" w:themeColor="text1"/>
        </w:rPr>
      </w:pPr>
    </w:p>
    <w:p w14:paraId="25703DD7" w14:textId="77777777" w:rsidR="00556D97" w:rsidRPr="00556D97" w:rsidRDefault="00556D97" w:rsidP="00556D9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ICT department is responsible for the maintenance of this Policy as well as maintaining associated guidelines and promoting compliance with them.</w:t>
      </w:r>
    </w:p>
    <w:p w14:paraId="5E01377F"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6FBAED88" w14:textId="77777777" w:rsidR="00556D97" w:rsidRPr="00556D97" w:rsidRDefault="00556D97" w:rsidP="00556D9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Compliance with this Policy and any associated procedures is compulsory for all staff employed by the Centre.  A member of staff who fails to comply with the Policy may be subjected to disciplinary action under the Centre disciplinary policy. It is the responsibility of Head of Departments and their Directors to ensure that their staff are made aware of the existence of this Policy and its content. </w:t>
      </w:r>
    </w:p>
    <w:p w14:paraId="713777E9"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78000912" w14:textId="2AC6D272" w:rsidR="00556D97" w:rsidRPr="00556D97" w:rsidRDefault="00556D97" w:rsidP="00556D97">
      <w:pPr>
        <w:pStyle w:val="Heading1"/>
        <w:rPr>
          <w:color w:val="000000" w:themeColor="text1"/>
        </w:rPr>
      </w:pPr>
      <w:bookmarkStart w:id="5" w:name="_Toc57303319"/>
      <w:r w:rsidRPr="00556D97">
        <w:rPr>
          <w:color w:val="000000" w:themeColor="text1"/>
        </w:rPr>
        <w:t>REQUIREMENTS FOR INFORMATION SECURITY</w:t>
      </w:r>
      <w:bookmarkEnd w:id="5"/>
    </w:p>
    <w:p w14:paraId="3468F93E"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3A2E832F" w14:textId="7654C25D" w:rsidR="00556D97" w:rsidRPr="00556D97" w:rsidRDefault="00556D97" w:rsidP="00556D9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Senior Management Group will ensure there is clear direction, adequate resourcing, and visible management support for security initiatives.</w:t>
      </w:r>
    </w:p>
    <w:p w14:paraId="256B7CBD" w14:textId="77777777" w:rsidR="00556D97" w:rsidRPr="00556D97" w:rsidRDefault="00556D97" w:rsidP="00556D97">
      <w:pPr>
        <w:spacing w:after="0" w:line="259" w:lineRule="auto"/>
        <w:ind w:left="0" w:firstLine="0"/>
        <w:rPr>
          <w:rFonts w:asciiTheme="minorHAnsi" w:hAnsiTheme="minorHAnsi"/>
          <w:color w:val="000000" w:themeColor="text1"/>
        </w:rPr>
      </w:pPr>
    </w:p>
    <w:p w14:paraId="279D3042" w14:textId="77777777" w:rsidR="00556D97" w:rsidRPr="00556D97" w:rsidRDefault="00556D97" w:rsidP="00556D9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ICT department will devise and co-ordinate the implementation of information security controls according to this Policy.   The department will also advise heads of department on any risk management issues arising from the implementation of new systems.</w:t>
      </w:r>
    </w:p>
    <w:p w14:paraId="54512666" w14:textId="77777777" w:rsidR="00556D97" w:rsidRPr="00556D97" w:rsidRDefault="00556D97" w:rsidP="00556D97">
      <w:pPr>
        <w:spacing w:after="0" w:line="259" w:lineRule="auto"/>
        <w:ind w:left="0" w:firstLine="0"/>
        <w:rPr>
          <w:rFonts w:asciiTheme="minorHAnsi" w:hAnsiTheme="minorHAnsi"/>
          <w:color w:val="000000" w:themeColor="text1"/>
        </w:rPr>
      </w:pPr>
    </w:p>
    <w:p w14:paraId="483AE967" w14:textId="432A3E29" w:rsidR="00556D97" w:rsidRPr="00556D97" w:rsidRDefault="00556D97" w:rsidP="00556D9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responsibility for ensuring the protection of information systems and ensuring that specific security processes are carried out will lie with the System Owner</w:t>
      </w:r>
      <w:r w:rsidR="001254B7">
        <w:rPr>
          <w:rFonts w:asciiTheme="minorHAnsi" w:hAnsiTheme="minorHAnsi"/>
          <w:color w:val="000000" w:themeColor="text1"/>
        </w:rPr>
        <w:t xml:space="preserve"> </w:t>
      </w:r>
      <w:r w:rsidRPr="00556D97">
        <w:rPr>
          <w:rFonts w:asciiTheme="minorHAnsi" w:hAnsiTheme="minorHAnsi"/>
          <w:color w:val="000000" w:themeColor="text1"/>
        </w:rPr>
        <w:t>1.</w:t>
      </w:r>
    </w:p>
    <w:p w14:paraId="1718DFCC"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304E649C"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2DF55B12" w14:textId="169DF8B6" w:rsidR="001254B7" w:rsidRPr="001254B7" w:rsidRDefault="001254B7" w:rsidP="001254B7">
      <w:pPr>
        <w:pStyle w:val="Heading1"/>
        <w:rPr>
          <w:color w:val="000000" w:themeColor="text1"/>
        </w:rPr>
      </w:pPr>
      <w:bookmarkStart w:id="6" w:name="_Toc57303320"/>
      <w:r w:rsidRPr="001254B7">
        <w:rPr>
          <w:color w:val="000000" w:themeColor="text1"/>
        </w:rPr>
        <w:t>INFORMATION ACCESS POLICY A1</w:t>
      </w:r>
      <w:bookmarkEnd w:id="6"/>
    </w:p>
    <w:p w14:paraId="6DD41313" w14:textId="51996792" w:rsidR="001254B7" w:rsidRPr="001254B7" w:rsidRDefault="001254B7" w:rsidP="001254B7">
      <w:pPr>
        <w:pStyle w:val="Heading1"/>
        <w:rPr>
          <w:color w:val="000000" w:themeColor="text1"/>
        </w:rPr>
      </w:pPr>
      <w:r w:rsidRPr="001254B7">
        <w:rPr>
          <w:color w:val="000000" w:themeColor="text1"/>
        </w:rPr>
        <w:t xml:space="preserve">  </w:t>
      </w:r>
    </w:p>
    <w:p w14:paraId="4A7683CC" w14:textId="4C1B40EF" w:rsidR="00556D97" w:rsidRPr="001254B7" w:rsidRDefault="001254B7" w:rsidP="001254B7">
      <w:pPr>
        <w:pStyle w:val="Heading1"/>
        <w:rPr>
          <w:color w:val="000000" w:themeColor="text1"/>
        </w:rPr>
      </w:pPr>
      <w:bookmarkStart w:id="7" w:name="_Toc57303321"/>
      <w:r w:rsidRPr="001254B7">
        <w:rPr>
          <w:color w:val="000000" w:themeColor="text1"/>
        </w:rPr>
        <w:t>OBJECTIVES AND SCOPE OF THE POLICY</w:t>
      </w:r>
      <w:bookmarkEnd w:id="7"/>
    </w:p>
    <w:p w14:paraId="5C76CB42" w14:textId="77777777" w:rsidR="001254B7" w:rsidRPr="001254B7" w:rsidRDefault="001254B7" w:rsidP="001254B7">
      <w:pPr>
        <w:spacing w:after="0" w:line="259" w:lineRule="auto"/>
        <w:rPr>
          <w:rFonts w:asciiTheme="minorHAnsi" w:hAnsiTheme="minorHAnsi"/>
          <w:color w:val="000000" w:themeColor="text1"/>
        </w:rPr>
      </w:pPr>
    </w:p>
    <w:p w14:paraId="3FAAFBC1" w14:textId="77777777" w:rsidR="00556D97" w:rsidRPr="00556D97" w:rsidRDefault="00556D97" w:rsidP="001254B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This Policy applies to all users of Centre IT related information systems and sets out Centre policy regarding the accessing of information, giving guidance in accordance with current legislation and best practice initiatives.</w:t>
      </w:r>
    </w:p>
    <w:p w14:paraId="1D89025E"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2C2C8F2A" w14:textId="4AC1FDA0" w:rsidR="00556D97" w:rsidRPr="000E772D" w:rsidRDefault="00556D97" w:rsidP="00556D97">
      <w:pPr>
        <w:spacing w:after="0" w:line="259" w:lineRule="auto"/>
        <w:ind w:left="0" w:firstLine="0"/>
        <w:jc w:val="left"/>
        <w:rPr>
          <w:rFonts w:asciiTheme="minorHAnsi" w:hAnsiTheme="minorHAnsi"/>
          <w:color w:val="000000" w:themeColor="text1"/>
          <w:u w:val="single"/>
        </w:rPr>
      </w:pPr>
      <w:r w:rsidRPr="000E772D">
        <w:rPr>
          <w:rFonts w:asciiTheme="minorHAnsi" w:hAnsiTheme="minorHAnsi"/>
          <w:color w:val="000000" w:themeColor="text1"/>
          <w:u w:val="single"/>
        </w:rPr>
        <w:t>The Policy objectives are to ensure that:</w:t>
      </w:r>
    </w:p>
    <w:p w14:paraId="0F2BADAF" w14:textId="77777777" w:rsidR="000E772D" w:rsidRPr="00556D97" w:rsidRDefault="000E772D" w:rsidP="00556D97">
      <w:pPr>
        <w:spacing w:after="0" w:line="259" w:lineRule="auto"/>
        <w:ind w:left="0" w:firstLine="0"/>
        <w:jc w:val="left"/>
        <w:rPr>
          <w:rFonts w:asciiTheme="minorHAnsi" w:hAnsiTheme="minorHAnsi"/>
          <w:color w:val="000000" w:themeColor="text1"/>
        </w:rPr>
      </w:pPr>
    </w:p>
    <w:p w14:paraId="447D0EE1" w14:textId="618A33D6" w:rsidR="00556D97" w:rsidRPr="001254B7" w:rsidRDefault="00556D97" w:rsidP="00A05CCB">
      <w:pPr>
        <w:pStyle w:val="ListParagraph"/>
        <w:numPr>
          <w:ilvl w:val="0"/>
          <w:numId w:val="1"/>
        </w:numPr>
        <w:spacing w:after="0" w:line="259" w:lineRule="auto"/>
        <w:rPr>
          <w:rFonts w:asciiTheme="minorHAnsi" w:hAnsiTheme="minorHAnsi"/>
          <w:color w:val="000000" w:themeColor="text1"/>
        </w:rPr>
      </w:pPr>
      <w:r w:rsidRPr="001254B7">
        <w:rPr>
          <w:rFonts w:asciiTheme="minorHAnsi" w:hAnsiTheme="minorHAnsi"/>
          <w:color w:val="000000" w:themeColor="text1"/>
        </w:rPr>
        <w:t xml:space="preserve">the integrity and security of all electronic systems is </w:t>
      </w:r>
      <w:r w:rsidR="001254B7" w:rsidRPr="001254B7">
        <w:rPr>
          <w:rFonts w:asciiTheme="minorHAnsi" w:hAnsiTheme="minorHAnsi"/>
          <w:color w:val="000000" w:themeColor="text1"/>
        </w:rPr>
        <w:t>maintained.</w:t>
      </w:r>
    </w:p>
    <w:p w14:paraId="0CB0B8AA" w14:textId="36C5587C" w:rsidR="00556D97" w:rsidRPr="001254B7" w:rsidRDefault="00556D97" w:rsidP="00A05CCB">
      <w:pPr>
        <w:pStyle w:val="ListParagraph"/>
        <w:numPr>
          <w:ilvl w:val="0"/>
          <w:numId w:val="1"/>
        </w:numPr>
        <w:spacing w:after="0" w:line="259" w:lineRule="auto"/>
        <w:rPr>
          <w:rFonts w:asciiTheme="minorHAnsi" w:hAnsiTheme="minorHAnsi"/>
          <w:color w:val="000000" w:themeColor="text1"/>
        </w:rPr>
      </w:pPr>
      <w:r w:rsidRPr="001254B7">
        <w:rPr>
          <w:rFonts w:asciiTheme="minorHAnsi" w:hAnsiTheme="minorHAnsi"/>
          <w:color w:val="000000" w:themeColor="text1"/>
        </w:rPr>
        <w:t xml:space="preserve">all information is stored in a secure manner and that appropriate safeguards are in place to prevent improper </w:t>
      </w:r>
      <w:r w:rsidR="001254B7" w:rsidRPr="001254B7">
        <w:rPr>
          <w:rFonts w:asciiTheme="minorHAnsi" w:hAnsiTheme="minorHAnsi"/>
          <w:color w:val="000000" w:themeColor="text1"/>
        </w:rPr>
        <w:t>access.</w:t>
      </w:r>
    </w:p>
    <w:p w14:paraId="5A62B326" w14:textId="53E65D1B" w:rsidR="00556D97" w:rsidRPr="001254B7" w:rsidRDefault="00556D97" w:rsidP="00A05CCB">
      <w:pPr>
        <w:pStyle w:val="ListParagraph"/>
        <w:numPr>
          <w:ilvl w:val="0"/>
          <w:numId w:val="1"/>
        </w:numPr>
        <w:spacing w:after="0" w:line="259" w:lineRule="auto"/>
        <w:rPr>
          <w:rFonts w:asciiTheme="minorHAnsi" w:hAnsiTheme="minorHAnsi"/>
          <w:color w:val="000000" w:themeColor="text1"/>
        </w:rPr>
      </w:pPr>
      <w:r w:rsidRPr="001254B7">
        <w:rPr>
          <w:rFonts w:asciiTheme="minorHAnsi" w:hAnsiTheme="minorHAnsi"/>
          <w:color w:val="000000" w:themeColor="text1"/>
        </w:rPr>
        <w:t>any attempts to gain improper access to information are detected and recorded</w:t>
      </w:r>
      <w:r w:rsidR="001254B7">
        <w:rPr>
          <w:rFonts w:asciiTheme="minorHAnsi" w:hAnsiTheme="minorHAnsi"/>
          <w:color w:val="000000" w:themeColor="text1"/>
        </w:rPr>
        <w:t xml:space="preserve"> </w:t>
      </w:r>
      <w:r w:rsidR="001254B7" w:rsidRPr="001254B7">
        <w:rPr>
          <w:rFonts w:asciiTheme="minorHAnsi" w:hAnsiTheme="minorHAnsi"/>
          <w:color w:val="000000" w:themeColor="text1"/>
        </w:rPr>
        <w:t>accordingly.</w:t>
      </w:r>
    </w:p>
    <w:p w14:paraId="13BC5A88" w14:textId="471CAFFF" w:rsidR="00556D97" w:rsidRPr="001254B7" w:rsidRDefault="00556D97" w:rsidP="00A05CCB">
      <w:pPr>
        <w:pStyle w:val="ListParagraph"/>
        <w:numPr>
          <w:ilvl w:val="0"/>
          <w:numId w:val="1"/>
        </w:numPr>
        <w:spacing w:after="0" w:line="259" w:lineRule="auto"/>
        <w:rPr>
          <w:rFonts w:asciiTheme="minorHAnsi" w:hAnsiTheme="minorHAnsi"/>
          <w:color w:val="000000" w:themeColor="text1"/>
        </w:rPr>
      </w:pPr>
      <w:r w:rsidRPr="001254B7">
        <w:rPr>
          <w:rFonts w:asciiTheme="minorHAnsi" w:hAnsiTheme="minorHAnsi"/>
          <w:color w:val="000000" w:themeColor="text1"/>
        </w:rPr>
        <w:t>Centre information systems are not compromised or used for unauthorised</w:t>
      </w:r>
      <w:r w:rsidR="001254B7">
        <w:rPr>
          <w:rFonts w:asciiTheme="minorHAnsi" w:hAnsiTheme="minorHAnsi"/>
          <w:color w:val="000000" w:themeColor="text1"/>
        </w:rPr>
        <w:t xml:space="preserve"> </w:t>
      </w:r>
      <w:r w:rsidR="001254B7" w:rsidRPr="001254B7">
        <w:rPr>
          <w:rFonts w:asciiTheme="minorHAnsi" w:hAnsiTheme="minorHAnsi"/>
          <w:color w:val="000000" w:themeColor="text1"/>
        </w:rPr>
        <w:t>activities.</w:t>
      </w:r>
    </w:p>
    <w:p w14:paraId="3BE9C994" w14:textId="1BE23180" w:rsidR="00556D97" w:rsidRPr="001254B7" w:rsidRDefault="00556D97" w:rsidP="00A05CCB">
      <w:pPr>
        <w:pStyle w:val="ListParagraph"/>
        <w:numPr>
          <w:ilvl w:val="0"/>
          <w:numId w:val="1"/>
        </w:numPr>
        <w:spacing w:after="0" w:line="259" w:lineRule="auto"/>
        <w:rPr>
          <w:rFonts w:asciiTheme="minorHAnsi" w:hAnsiTheme="minorHAnsi"/>
          <w:color w:val="000000" w:themeColor="text1"/>
        </w:rPr>
      </w:pPr>
      <w:r w:rsidRPr="001254B7">
        <w:rPr>
          <w:rFonts w:asciiTheme="minorHAnsi" w:hAnsiTheme="minorHAnsi"/>
          <w:color w:val="000000" w:themeColor="text1"/>
        </w:rPr>
        <w:t>only authorised members of staff can collect and view pertinent information,</w:t>
      </w:r>
    </w:p>
    <w:p w14:paraId="12E7191F" w14:textId="22BEE846" w:rsidR="00556D97" w:rsidRPr="001254B7" w:rsidRDefault="00556D97" w:rsidP="00A05CCB">
      <w:pPr>
        <w:pStyle w:val="ListParagraph"/>
        <w:numPr>
          <w:ilvl w:val="0"/>
          <w:numId w:val="1"/>
        </w:numPr>
        <w:spacing w:after="0" w:line="259" w:lineRule="auto"/>
        <w:rPr>
          <w:rFonts w:asciiTheme="minorHAnsi" w:hAnsiTheme="minorHAnsi"/>
          <w:color w:val="000000" w:themeColor="text1"/>
        </w:rPr>
      </w:pPr>
      <w:r w:rsidRPr="001254B7">
        <w:rPr>
          <w:rFonts w:asciiTheme="minorHAnsi" w:hAnsiTheme="minorHAnsi"/>
          <w:color w:val="000000" w:themeColor="text1"/>
        </w:rPr>
        <w:t xml:space="preserve">which must then only be used for legitimate </w:t>
      </w:r>
      <w:r w:rsidR="001254B7" w:rsidRPr="001254B7">
        <w:rPr>
          <w:rFonts w:asciiTheme="minorHAnsi" w:hAnsiTheme="minorHAnsi"/>
          <w:color w:val="000000" w:themeColor="text1"/>
        </w:rPr>
        <w:t>purposes.</w:t>
      </w:r>
    </w:p>
    <w:p w14:paraId="46BB7262" w14:textId="4F227975" w:rsidR="00556D97" w:rsidRPr="001254B7" w:rsidRDefault="00556D97" w:rsidP="00A05CCB">
      <w:pPr>
        <w:pStyle w:val="ListParagraph"/>
        <w:numPr>
          <w:ilvl w:val="1"/>
          <w:numId w:val="1"/>
        </w:numPr>
        <w:spacing w:after="0" w:line="259" w:lineRule="auto"/>
        <w:rPr>
          <w:rFonts w:asciiTheme="minorHAnsi" w:hAnsiTheme="minorHAnsi"/>
          <w:color w:val="000000" w:themeColor="text1"/>
        </w:rPr>
      </w:pPr>
      <w:r w:rsidRPr="001254B7">
        <w:rPr>
          <w:rFonts w:asciiTheme="minorHAnsi" w:hAnsiTheme="minorHAnsi"/>
          <w:color w:val="000000" w:themeColor="text1"/>
        </w:rPr>
        <w:t>information is only relayed to other legitimate and authorised users both inside</w:t>
      </w:r>
    </w:p>
    <w:p w14:paraId="201FF551" w14:textId="77777777" w:rsidR="00556D97" w:rsidRPr="001254B7" w:rsidRDefault="00556D97" w:rsidP="00A05CCB">
      <w:pPr>
        <w:pStyle w:val="ListParagraph"/>
        <w:numPr>
          <w:ilvl w:val="1"/>
          <w:numId w:val="1"/>
        </w:numPr>
        <w:spacing w:after="0" w:line="259" w:lineRule="auto"/>
        <w:rPr>
          <w:rFonts w:asciiTheme="minorHAnsi" w:hAnsiTheme="minorHAnsi"/>
          <w:color w:val="000000" w:themeColor="text1"/>
        </w:rPr>
      </w:pPr>
      <w:r w:rsidRPr="001254B7">
        <w:rPr>
          <w:rFonts w:asciiTheme="minorHAnsi" w:hAnsiTheme="minorHAnsi"/>
          <w:color w:val="000000" w:themeColor="text1"/>
        </w:rPr>
        <w:t>and outside the Centre.</w:t>
      </w:r>
    </w:p>
    <w:p w14:paraId="0512E47E"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40D474DD" w14:textId="0249757B" w:rsidR="00556D97" w:rsidRPr="001254B7" w:rsidRDefault="001254B7" w:rsidP="001254B7">
      <w:pPr>
        <w:pStyle w:val="Heading1"/>
        <w:rPr>
          <w:color w:val="000000" w:themeColor="text1"/>
        </w:rPr>
      </w:pPr>
      <w:bookmarkStart w:id="8" w:name="_Toc57303322"/>
      <w:r w:rsidRPr="001254B7">
        <w:rPr>
          <w:color w:val="000000" w:themeColor="text1"/>
        </w:rPr>
        <w:t>GUIDANCE</w:t>
      </w:r>
      <w:bookmarkEnd w:id="8"/>
    </w:p>
    <w:p w14:paraId="319419E1" w14:textId="77777777" w:rsidR="00556D97" w:rsidRPr="001254B7" w:rsidRDefault="00556D97" w:rsidP="001254B7">
      <w:pPr>
        <w:pStyle w:val="Heading1"/>
        <w:rPr>
          <w:color w:val="000000" w:themeColor="text1"/>
        </w:rPr>
      </w:pPr>
    </w:p>
    <w:p w14:paraId="19B18D2E" w14:textId="639F2E8C" w:rsidR="00556D97" w:rsidRPr="001254B7" w:rsidRDefault="001254B7" w:rsidP="001254B7">
      <w:pPr>
        <w:pStyle w:val="Heading1"/>
        <w:rPr>
          <w:color w:val="000000" w:themeColor="text1"/>
        </w:rPr>
      </w:pPr>
      <w:bookmarkStart w:id="9" w:name="_Toc57303323"/>
      <w:r w:rsidRPr="001254B7">
        <w:rPr>
          <w:color w:val="000000" w:themeColor="text1"/>
        </w:rPr>
        <w:t>USER LOGIN AND PASSWORDS</w:t>
      </w:r>
      <w:bookmarkEnd w:id="9"/>
    </w:p>
    <w:p w14:paraId="4B81D947"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4F796224" w14:textId="77777777" w:rsidR="00556D97" w:rsidRPr="00556D97" w:rsidRDefault="00556D97" w:rsidP="001254B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All users who need access to a computer system within the Centre are required to have a legitimate user login and password.  The Centre expects all users to adhere to the following guidelines:</w:t>
      </w:r>
    </w:p>
    <w:p w14:paraId="7EB6E7C0"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49E5A770" w14:textId="51775C13" w:rsidR="00556D97" w:rsidRPr="001254B7" w:rsidRDefault="00556D97" w:rsidP="00A05CCB">
      <w:pPr>
        <w:pStyle w:val="ListParagraph"/>
        <w:numPr>
          <w:ilvl w:val="0"/>
          <w:numId w:val="2"/>
        </w:numPr>
        <w:spacing w:after="0" w:line="259" w:lineRule="auto"/>
        <w:rPr>
          <w:rFonts w:asciiTheme="minorHAnsi" w:hAnsiTheme="minorHAnsi"/>
          <w:color w:val="000000" w:themeColor="text1"/>
        </w:rPr>
      </w:pPr>
      <w:r w:rsidRPr="001254B7">
        <w:rPr>
          <w:rFonts w:asciiTheme="minorHAnsi" w:hAnsiTheme="minorHAnsi"/>
          <w:color w:val="000000" w:themeColor="text1"/>
        </w:rPr>
        <w:t xml:space="preserve">users will not attempt to gain unauthorised access to Centre IT </w:t>
      </w:r>
      <w:r w:rsidR="001254B7" w:rsidRPr="001254B7">
        <w:rPr>
          <w:rFonts w:asciiTheme="minorHAnsi" w:hAnsiTheme="minorHAnsi"/>
          <w:color w:val="000000" w:themeColor="text1"/>
        </w:rPr>
        <w:t>systems.</w:t>
      </w:r>
    </w:p>
    <w:p w14:paraId="0A5542BE" w14:textId="1A87CEA5" w:rsidR="00556D97" w:rsidRPr="001254B7" w:rsidRDefault="00556D97" w:rsidP="00A05CCB">
      <w:pPr>
        <w:pStyle w:val="ListParagraph"/>
        <w:numPr>
          <w:ilvl w:val="0"/>
          <w:numId w:val="2"/>
        </w:numPr>
        <w:spacing w:after="0" w:line="259" w:lineRule="auto"/>
        <w:rPr>
          <w:rFonts w:asciiTheme="minorHAnsi" w:hAnsiTheme="minorHAnsi"/>
          <w:color w:val="000000" w:themeColor="text1"/>
        </w:rPr>
      </w:pPr>
      <w:r w:rsidRPr="001254B7">
        <w:rPr>
          <w:rFonts w:asciiTheme="minorHAnsi" w:hAnsiTheme="minorHAnsi"/>
          <w:color w:val="000000" w:themeColor="text1"/>
        </w:rPr>
        <w:t>passwords must be a minimum of eight characters in length and should be changed every</w:t>
      </w:r>
      <w:r w:rsidR="001254B7" w:rsidRPr="001254B7">
        <w:rPr>
          <w:rFonts w:asciiTheme="minorHAnsi" w:hAnsiTheme="minorHAnsi"/>
          <w:color w:val="000000" w:themeColor="text1"/>
        </w:rPr>
        <w:t xml:space="preserve"> </w:t>
      </w:r>
      <w:r w:rsidRPr="001254B7">
        <w:rPr>
          <w:rFonts w:asciiTheme="minorHAnsi" w:hAnsiTheme="minorHAnsi"/>
          <w:color w:val="000000" w:themeColor="text1"/>
        </w:rPr>
        <w:t xml:space="preserve">180 days when </w:t>
      </w:r>
      <w:r w:rsidR="001254B7" w:rsidRPr="001254B7">
        <w:rPr>
          <w:rFonts w:asciiTheme="minorHAnsi" w:hAnsiTheme="minorHAnsi"/>
          <w:color w:val="000000" w:themeColor="text1"/>
        </w:rPr>
        <w:t>prompted.</w:t>
      </w:r>
    </w:p>
    <w:p w14:paraId="03EE1857" w14:textId="7ED22659" w:rsidR="00556D97" w:rsidRPr="001254B7" w:rsidRDefault="00556D97" w:rsidP="00A05CCB">
      <w:pPr>
        <w:pStyle w:val="ListParagraph"/>
        <w:numPr>
          <w:ilvl w:val="0"/>
          <w:numId w:val="2"/>
        </w:numPr>
        <w:spacing w:after="0" w:line="259" w:lineRule="auto"/>
        <w:rPr>
          <w:rFonts w:asciiTheme="minorHAnsi" w:hAnsiTheme="minorHAnsi"/>
          <w:color w:val="000000" w:themeColor="text1"/>
        </w:rPr>
      </w:pPr>
      <w:r w:rsidRPr="001254B7">
        <w:rPr>
          <w:rFonts w:asciiTheme="minorHAnsi" w:hAnsiTheme="minorHAnsi"/>
          <w:color w:val="000000" w:themeColor="text1"/>
        </w:rPr>
        <w:t xml:space="preserve">any temporary passwords issued must be changed at first </w:t>
      </w:r>
      <w:r w:rsidR="001254B7" w:rsidRPr="001254B7">
        <w:rPr>
          <w:rFonts w:asciiTheme="minorHAnsi" w:hAnsiTheme="minorHAnsi"/>
          <w:color w:val="000000" w:themeColor="text1"/>
        </w:rPr>
        <w:t>use.</w:t>
      </w:r>
    </w:p>
    <w:p w14:paraId="0DC11A0B" w14:textId="6C0F1559" w:rsidR="00556D97" w:rsidRPr="001254B7" w:rsidRDefault="00556D97" w:rsidP="00A05CCB">
      <w:pPr>
        <w:pStyle w:val="ListParagraph"/>
        <w:numPr>
          <w:ilvl w:val="0"/>
          <w:numId w:val="2"/>
        </w:numPr>
        <w:spacing w:after="0" w:line="259" w:lineRule="auto"/>
        <w:rPr>
          <w:rFonts w:asciiTheme="minorHAnsi" w:hAnsiTheme="minorHAnsi"/>
          <w:color w:val="000000" w:themeColor="text1"/>
        </w:rPr>
      </w:pPr>
      <w:r w:rsidRPr="001254B7">
        <w:rPr>
          <w:rFonts w:asciiTheme="minorHAnsi" w:hAnsiTheme="minorHAnsi"/>
          <w:color w:val="000000" w:themeColor="text1"/>
        </w:rPr>
        <w:t>passwords must never be written down or disclosed to another individual or</w:t>
      </w:r>
      <w:r w:rsidR="001254B7" w:rsidRPr="001254B7">
        <w:rPr>
          <w:rFonts w:asciiTheme="minorHAnsi" w:hAnsiTheme="minorHAnsi"/>
          <w:color w:val="000000" w:themeColor="text1"/>
        </w:rPr>
        <w:t xml:space="preserve"> organisation.</w:t>
      </w:r>
    </w:p>
    <w:p w14:paraId="4410C5C7" w14:textId="5EC3A26B" w:rsidR="00556D97" w:rsidRPr="001254B7" w:rsidRDefault="00556D97" w:rsidP="00A05CCB">
      <w:pPr>
        <w:pStyle w:val="ListParagraph"/>
        <w:numPr>
          <w:ilvl w:val="0"/>
          <w:numId w:val="2"/>
        </w:numPr>
        <w:spacing w:after="0" w:line="259" w:lineRule="auto"/>
        <w:rPr>
          <w:rFonts w:asciiTheme="minorHAnsi" w:hAnsiTheme="minorHAnsi"/>
          <w:color w:val="000000" w:themeColor="text1"/>
        </w:rPr>
      </w:pPr>
      <w:r w:rsidRPr="001254B7">
        <w:rPr>
          <w:rFonts w:asciiTheme="minorHAnsi" w:hAnsiTheme="minorHAnsi"/>
          <w:color w:val="000000" w:themeColor="text1"/>
        </w:rPr>
        <w:t>passwords should never be sent in the form of clear text e-mail messages.</w:t>
      </w:r>
    </w:p>
    <w:p w14:paraId="52803C75"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7FC82B70" w14:textId="488CFFB4" w:rsidR="00556D97" w:rsidRPr="00556D97" w:rsidRDefault="00556D97" w:rsidP="001254B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Users are responsible for the secrecy and integrity of their passwords.  The Centre will consider password sharing a breach of this Policy and this may result in disciplinary action being taken by the Centre.</w:t>
      </w:r>
      <w:r w:rsidR="001254B7">
        <w:rPr>
          <w:rFonts w:asciiTheme="minorHAnsi" w:hAnsiTheme="minorHAnsi"/>
          <w:color w:val="000000" w:themeColor="text1"/>
        </w:rPr>
        <w:t xml:space="preserve"> </w:t>
      </w:r>
      <w:r w:rsidRPr="00556D97">
        <w:rPr>
          <w:rFonts w:asciiTheme="minorHAnsi" w:hAnsiTheme="minorHAnsi"/>
          <w:color w:val="000000" w:themeColor="text1"/>
        </w:rPr>
        <w:t xml:space="preserve">Inactive network accounts will shut down after a defined period of inactivity to prevent unauthorised access. </w:t>
      </w:r>
    </w:p>
    <w:p w14:paraId="318EAA57" w14:textId="77777777" w:rsidR="001254B7" w:rsidRDefault="001254B7" w:rsidP="00556D97">
      <w:pPr>
        <w:spacing w:after="0" w:line="259" w:lineRule="auto"/>
        <w:ind w:left="0" w:firstLine="0"/>
        <w:jc w:val="left"/>
        <w:rPr>
          <w:rFonts w:asciiTheme="minorHAnsi" w:hAnsiTheme="minorHAnsi"/>
          <w:color w:val="000000" w:themeColor="text1"/>
        </w:rPr>
      </w:pPr>
    </w:p>
    <w:p w14:paraId="3D375323" w14:textId="643A745B" w:rsidR="00556D97" w:rsidRPr="00556D97" w:rsidRDefault="00556D97" w:rsidP="00556D97">
      <w:pPr>
        <w:spacing w:after="0" w:line="259" w:lineRule="auto"/>
        <w:ind w:left="0" w:firstLine="0"/>
        <w:jc w:val="left"/>
        <w:rPr>
          <w:rFonts w:asciiTheme="minorHAnsi" w:hAnsiTheme="minorHAnsi"/>
          <w:color w:val="000000" w:themeColor="text1"/>
        </w:rPr>
      </w:pPr>
      <w:r w:rsidRPr="00556D97">
        <w:rPr>
          <w:rFonts w:asciiTheme="minorHAnsi" w:hAnsiTheme="minorHAnsi"/>
          <w:color w:val="000000" w:themeColor="text1"/>
        </w:rPr>
        <w:lastRenderedPageBreak/>
        <w:t>Security awareness activities will be scheduled on a regular basis and information security training is scheduled as a mandatory activity for all new staff.</w:t>
      </w:r>
    </w:p>
    <w:p w14:paraId="0E7D2B7A"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72F99EEA" w14:textId="3011B308" w:rsidR="00556D97" w:rsidRPr="000E772D" w:rsidRDefault="000E772D" w:rsidP="000E772D">
      <w:pPr>
        <w:pStyle w:val="Heading1"/>
        <w:rPr>
          <w:color w:val="000000" w:themeColor="text1"/>
        </w:rPr>
      </w:pPr>
      <w:bookmarkStart w:id="10" w:name="_Toc57303324"/>
      <w:r w:rsidRPr="000E772D">
        <w:rPr>
          <w:color w:val="000000" w:themeColor="text1"/>
        </w:rPr>
        <w:t>EXTERNAL ACCESS TO INFORMATION</w:t>
      </w:r>
      <w:bookmarkEnd w:id="10"/>
    </w:p>
    <w:p w14:paraId="6D526EAA"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0E6C731C" w14:textId="38A571D5" w:rsidR="00556D97" w:rsidRP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External access to Centre IT systems is strictly forbidden unless the user has a valid login and password.  Any authorised user logging in to the Centre network from home or from another external access point should only do so in accordance with the guidelines specified in </w:t>
      </w:r>
      <w:r w:rsidR="000E772D" w:rsidRPr="00556D97">
        <w:rPr>
          <w:rFonts w:asciiTheme="minorHAnsi" w:hAnsiTheme="minorHAnsi"/>
          <w:color w:val="000000" w:themeColor="text1"/>
        </w:rPr>
        <w:t>the Remote</w:t>
      </w:r>
      <w:r w:rsidRPr="00556D97">
        <w:rPr>
          <w:rFonts w:asciiTheme="minorHAnsi" w:hAnsiTheme="minorHAnsi"/>
          <w:color w:val="000000" w:themeColor="text1"/>
        </w:rPr>
        <w:t xml:space="preserve"> Access Policy. </w:t>
      </w:r>
    </w:p>
    <w:p w14:paraId="1E512DD0"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2B57563C" w14:textId="1C6B185D" w:rsidR="00556D97" w:rsidRPr="00556D97" w:rsidRDefault="000E772D" w:rsidP="000E772D">
      <w:pPr>
        <w:pStyle w:val="Heading1"/>
      </w:pPr>
      <w:bookmarkStart w:id="11" w:name="_Toc57303325"/>
      <w:r w:rsidRPr="000E772D">
        <w:rPr>
          <w:color w:val="000000" w:themeColor="text1"/>
        </w:rPr>
        <w:t>INFORMATION ACCESS BY THIRD PARTY ORGANISATIONS</w:t>
      </w:r>
      <w:bookmarkEnd w:id="11"/>
    </w:p>
    <w:p w14:paraId="50941530"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7F881E90" w14:textId="38E24E02" w:rsidR="00556D97" w:rsidRPr="00556D97" w:rsidRDefault="00556D97" w:rsidP="00556D97">
      <w:pPr>
        <w:spacing w:after="0" w:line="259" w:lineRule="auto"/>
        <w:ind w:left="0" w:firstLine="0"/>
        <w:jc w:val="left"/>
        <w:rPr>
          <w:rFonts w:asciiTheme="minorHAnsi" w:hAnsiTheme="minorHAnsi"/>
          <w:color w:val="000000" w:themeColor="text1"/>
        </w:rPr>
      </w:pPr>
      <w:r w:rsidRPr="00556D97">
        <w:rPr>
          <w:rFonts w:asciiTheme="minorHAnsi" w:hAnsiTheme="minorHAnsi"/>
          <w:color w:val="000000" w:themeColor="text1"/>
        </w:rPr>
        <w:t xml:space="preserve">Access to Centre IT facilities by third parties will not be provided until a copy of the Acceptable Use Policy has been signed by an appropriate </w:t>
      </w:r>
      <w:r w:rsidR="000E772D" w:rsidRPr="00556D97">
        <w:rPr>
          <w:rFonts w:asciiTheme="minorHAnsi" w:hAnsiTheme="minorHAnsi"/>
          <w:color w:val="000000" w:themeColor="text1"/>
        </w:rPr>
        <w:t>third-party</w:t>
      </w:r>
      <w:r w:rsidRPr="00556D97">
        <w:rPr>
          <w:rFonts w:asciiTheme="minorHAnsi" w:hAnsiTheme="minorHAnsi"/>
          <w:color w:val="000000" w:themeColor="text1"/>
        </w:rPr>
        <w:t xml:space="preserve"> representative. The Centre will also utilise data sharing agreements in all situations when the information being disclosed can be classified as personal or confidential data.</w:t>
      </w:r>
      <w:r w:rsidR="000E772D">
        <w:rPr>
          <w:rFonts w:asciiTheme="minorHAnsi" w:hAnsiTheme="minorHAnsi"/>
          <w:color w:val="000000" w:themeColor="text1"/>
        </w:rPr>
        <w:t xml:space="preserve"> </w:t>
      </w:r>
      <w:r w:rsidRPr="00556D97">
        <w:rPr>
          <w:rFonts w:asciiTheme="minorHAnsi" w:hAnsiTheme="minorHAnsi"/>
          <w:color w:val="000000" w:themeColor="text1"/>
        </w:rPr>
        <w:t>All authorised third parties who require access to IT infrastructure will also be directed to read this Policy and the Data Protection Policy.</w:t>
      </w:r>
    </w:p>
    <w:p w14:paraId="2409818F" w14:textId="77777777" w:rsidR="00556D97" w:rsidRPr="000E772D" w:rsidRDefault="00556D97" w:rsidP="000E772D">
      <w:pPr>
        <w:pStyle w:val="Heading1"/>
        <w:rPr>
          <w:color w:val="000000" w:themeColor="text1"/>
        </w:rPr>
      </w:pPr>
    </w:p>
    <w:p w14:paraId="1BBC1F8C" w14:textId="16455614" w:rsidR="00556D97" w:rsidRPr="000E772D" w:rsidRDefault="000E772D" w:rsidP="000E772D">
      <w:pPr>
        <w:pStyle w:val="Heading1"/>
        <w:rPr>
          <w:color w:val="000000" w:themeColor="text1"/>
        </w:rPr>
      </w:pPr>
      <w:bookmarkStart w:id="12" w:name="_Toc57303326"/>
      <w:r w:rsidRPr="000E772D">
        <w:rPr>
          <w:color w:val="000000" w:themeColor="text1"/>
        </w:rPr>
        <w:t>INFORMATION ACCESS - INCIDENT REPORTING</w:t>
      </w:r>
      <w:bookmarkEnd w:id="12"/>
    </w:p>
    <w:p w14:paraId="1B12F41C"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1600B9C9" w14:textId="299C05EC" w:rsidR="00556D97" w:rsidRP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Any IT security incident involving the unauthorised accessing of information within the Centre must be reported to the Head of ICT as soon as possible.  </w:t>
      </w:r>
      <w:proofErr w:type="gramStart"/>
      <w:r w:rsidRPr="00556D97">
        <w:rPr>
          <w:rFonts w:asciiTheme="minorHAnsi" w:hAnsiTheme="minorHAnsi"/>
          <w:color w:val="000000" w:themeColor="text1"/>
        </w:rPr>
        <w:t>In the event that</w:t>
      </w:r>
      <w:proofErr w:type="gramEnd"/>
      <w:r w:rsidRPr="00556D97">
        <w:rPr>
          <w:rFonts w:asciiTheme="minorHAnsi" w:hAnsiTheme="minorHAnsi"/>
          <w:color w:val="000000" w:themeColor="text1"/>
        </w:rPr>
        <w:t xml:space="preserve"> the Head of ICT is implicated in proceedings, notification of the incident should be made to the SIRO.  </w:t>
      </w:r>
      <w:proofErr w:type="gramStart"/>
      <w:r w:rsidRPr="00556D97">
        <w:rPr>
          <w:rFonts w:asciiTheme="minorHAnsi" w:hAnsiTheme="minorHAnsi"/>
          <w:color w:val="000000" w:themeColor="text1"/>
        </w:rPr>
        <w:t>In the event that</w:t>
      </w:r>
      <w:proofErr w:type="gramEnd"/>
      <w:r w:rsidRPr="00556D97">
        <w:rPr>
          <w:rFonts w:asciiTheme="minorHAnsi" w:hAnsiTheme="minorHAnsi"/>
          <w:color w:val="000000" w:themeColor="text1"/>
        </w:rPr>
        <w:t xml:space="preserve"> both the SIRO and the Head of ICT are implicated, the incident should be reported to the </w:t>
      </w:r>
      <w:r w:rsidR="000E772D">
        <w:rPr>
          <w:rFonts w:asciiTheme="minorHAnsi" w:hAnsiTheme="minorHAnsi"/>
          <w:color w:val="000000" w:themeColor="text1"/>
        </w:rPr>
        <w:t>Director</w:t>
      </w:r>
      <w:r w:rsidRPr="00556D97">
        <w:rPr>
          <w:rFonts w:asciiTheme="minorHAnsi" w:hAnsiTheme="minorHAnsi"/>
          <w:color w:val="000000" w:themeColor="text1"/>
        </w:rPr>
        <w:t>.</w:t>
      </w:r>
      <w:r w:rsidR="000E772D">
        <w:rPr>
          <w:rFonts w:asciiTheme="minorHAnsi" w:hAnsiTheme="minorHAnsi"/>
          <w:color w:val="000000" w:themeColor="text1"/>
        </w:rPr>
        <w:t xml:space="preserve"> </w:t>
      </w:r>
      <w:r w:rsidRPr="00556D97">
        <w:rPr>
          <w:rFonts w:asciiTheme="minorHAnsi" w:hAnsiTheme="minorHAnsi"/>
          <w:color w:val="000000" w:themeColor="text1"/>
        </w:rPr>
        <w:t>The Centre will aim to assess any reported incidents and will look to ensure that appropriate technical and procedural measures are taken to address identified security weaknesses.</w:t>
      </w:r>
    </w:p>
    <w:p w14:paraId="34E41090" w14:textId="77777777" w:rsidR="00556D97" w:rsidRPr="00556D97" w:rsidRDefault="00556D97" w:rsidP="000E772D">
      <w:pPr>
        <w:spacing w:after="0" w:line="259" w:lineRule="auto"/>
        <w:ind w:left="0" w:firstLine="0"/>
        <w:rPr>
          <w:rFonts w:asciiTheme="minorHAnsi" w:hAnsiTheme="minorHAnsi"/>
          <w:color w:val="000000" w:themeColor="text1"/>
        </w:rPr>
      </w:pPr>
    </w:p>
    <w:p w14:paraId="2C5C3529" w14:textId="7CAA26E9" w:rsidR="00556D97" w:rsidRPr="000E772D" w:rsidRDefault="000E772D" w:rsidP="000E772D">
      <w:pPr>
        <w:pStyle w:val="Heading1"/>
        <w:jc w:val="both"/>
        <w:rPr>
          <w:color w:val="000000" w:themeColor="text1"/>
        </w:rPr>
      </w:pPr>
      <w:bookmarkStart w:id="13" w:name="_Toc57303327"/>
      <w:r w:rsidRPr="000E772D">
        <w:rPr>
          <w:color w:val="000000" w:themeColor="text1"/>
        </w:rPr>
        <w:t>POLICE REQUESTS</w:t>
      </w:r>
      <w:bookmarkEnd w:id="13"/>
    </w:p>
    <w:p w14:paraId="68703F5B" w14:textId="77777777" w:rsidR="00556D97" w:rsidRPr="00556D97" w:rsidRDefault="00556D97" w:rsidP="000E772D">
      <w:pPr>
        <w:spacing w:after="0" w:line="259" w:lineRule="auto"/>
        <w:ind w:left="0" w:firstLine="0"/>
        <w:rPr>
          <w:rFonts w:asciiTheme="minorHAnsi" w:hAnsiTheme="minorHAnsi"/>
          <w:color w:val="000000" w:themeColor="text1"/>
        </w:rPr>
      </w:pPr>
    </w:p>
    <w:p w14:paraId="353B819E" w14:textId="73A09B70" w:rsidR="00556D97" w:rsidRP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The police will sometimes </w:t>
      </w:r>
      <w:r w:rsidR="000E772D" w:rsidRPr="00556D97">
        <w:rPr>
          <w:rFonts w:asciiTheme="minorHAnsi" w:hAnsiTheme="minorHAnsi"/>
          <w:color w:val="000000" w:themeColor="text1"/>
        </w:rPr>
        <w:t>request information</w:t>
      </w:r>
      <w:r w:rsidRPr="00556D97">
        <w:rPr>
          <w:rFonts w:asciiTheme="minorHAnsi" w:hAnsiTheme="minorHAnsi"/>
          <w:color w:val="000000" w:themeColor="text1"/>
        </w:rPr>
        <w:t xml:space="preserve"> from the Centre to help with their enquiries.   All police requests that are accepted by the Centre should therefore be handled sensitively and in accordance with the Data Protection Act 1998 and the Data Protection Policy Guidance 5 on ‘Disclosing Information to the Police’.</w:t>
      </w:r>
    </w:p>
    <w:p w14:paraId="46E85208" w14:textId="77777777" w:rsidR="00556D97" w:rsidRPr="00556D97" w:rsidRDefault="00556D97" w:rsidP="000E772D">
      <w:pPr>
        <w:spacing w:after="0" w:line="259" w:lineRule="auto"/>
        <w:ind w:left="0" w:firstLine="0"/>
        <w:rPr>
          <w:rFonts w:asciiTheme="minorHAnsi" w:hAnsiTheme="minorHAnsi"/>
          <w:color w:val="000000" w:themeColor="text1"/>
        </w:rPr>
      </w:pPr>
    </w:p>
    <w:p w14:paraId="599FC942" w14:textId="0DCF75AC" w:rsidR="00556D97" w:rsidRPr="000E772D" w:rsidRDefault="000E772D" w:rsidP="000E772D">
      <w:pPr>
        <w:pStyle w:val="Heading1"/>
        <w:jc w:val="both"/>
        <w:rPr>
          <w:color w:val="000000" w:themeColor="text1"/>
        </w:rPr>
      </w:pPr>
      <w:bookmarkStart w:id="14" w:name="_Toc57303328"/>
      <w:r w:rsidRPr="000E772D">
        <w:rPr>
          <w:color w:val="000000" w:themeColor="text1"/>
        </w:rPr>
        <w:t>ACCESS LEVELS</w:t>
      </w:r>
      <w:bookmarkEnd w:id="14"/>
    </w:p>
    <w:p w14:paraId="61F8C656" w14:textId="77777777" w:rsidR="00556D97" w:rsidRPr="00556D97" w:rsidRDefault="00556D97" w:rsidP="000E772D">
      <w:pPr>
        <w:spacing w:after="0" w:line="259" w:lineRule="auto"/>
        <w:ind w:left="0" w:firstLine="0"/>
        <w:rPr>
          <w:rFonts w:asciiTheme="minorHAnsi" w:hAnsiTheme="minorHAnsi"/>
          <w:color w:val="000000" w:themeColor="text1"/>
        </w:rPr>
      </w:pPr>
    </w:p>
    <w:p w14:paraId="1FDDB786" w14:textId="5D0927E3" w:rsidR="00556D97" w:rsidRP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Procedures for the registration and deregistration of users and for managing access to information systems have been established to ensure that all users’ access rights match their authorisations. These procedures are detailed </w:t>
      </w:r>
      <w:r w:rsidR="000E772D" w:rsidRPr="00556D97">
        <w:rPr>
          <w:rFonts w:asciiTheme="minorHAnsi" w:hAnsiTheme="minorHAnsi"/>
          <w:color w:val="000000" w:themeColor="text1"/>
        </w:rPr>
        <w:t>in the</w:t>
      </w:r>
      <w:r w:rsidRPr="00556D97">
        <w:rPr>
          <w:rFonts w:asciiTheme="minorHAnsi" w:hAnsiTheme="minorHAnsi"/>
          <w:color w:val="000000" w:themeColor="text1"/>
        </w:rPr>
        <w:t xml:space="preserve"> </w:t>
      </w:r>
      <w:proofErr w:type="gramStart"/>
      <w:r w:rsidRPr="00556D97">
        <w:rPr>
          <w:rFonts w:asciiTheme="minorHAnsi" w:hAnsiTheme="minorHAnsi"/>
          <w:color w:val="000000" w:themeColor="text1"/>
        </w:rPr>
        <w:t>ICT  User</w:t>
      </w:r>
      <w:proofErr w:type="gramEnd"/>
      <w:r w:rsidRPr="00556D97">
        <w:rPr>
          <w:rFonts w:asciiTheme="minorHAnsi" w:hAnsiTheme="minorHAnsi"/>
          <w:color w:val="000000" w:themeColor="text1"/>
        </w:rPr>
        <w:t xml:space="preserve"> Management Procedure2; this should be used in conjunction with the Network Registration Form and Acceptable Use Policy. All business system user access rights will be reviewed at regular intervals by the system owner or other staff as defined in the User Management Procedure to help safeguard against potential security breaches.</w:t>
      </w:r>
    </w:p>
    <w:p w14:paraId="17D640D6"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11820B37" w14:textId="3013B674" w:rsidR="00556D97" w:rsidRPr="00556D97" w:rsidRDefault="000E772D" w:rsidP="000E772D">
      <w:pPr>
        <w:pStyle w:val="Heading1"/>
      </w:pPr>
      <w:bookmarkStart w:id="15" w:name="_Toc57303329"/>
      <w:r w:rsidRPr="000E772D">
        <w:rPr>
          <w:color w:val="000000" w:themeColor="text1"/>
        </w:rPr>
        <w:lastRenderedPageBreak/>
        <w:t>DISPOSAL OF DATA</w:t>
      </w:r>
      <w:bookmarkEnd w:id="15"/>
    </w:p>
    <w:p w14:paraId="44F4FCAB"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058E1519" w14:textId="3C396D17" w:rsidR="00556D97" w:rsidRP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The Centre will ensure that when permanently disposing of equipment containing storage media, all sensitive data and licensed software will be irretrievably deleted before the equipment is moved off site. Damaged storage devices containing sensitive data will also undergo appropriate risk assessment, to determine if the device should be destroyed, </w:t>
      </w:r>
      <w:r w:rsidR="000E772D" w:rsidRPr="00556D97">
        <w:rPr>
          <w:rFonts w:asciiTheme="minorHAnsi" w:hAnsiTheme="minorHAnsi"/>
          <w:color w:val="000000" w:themeColor="text1"/>
        </w:rPr>
        <w:t>repaired,</w:t>
      </w:r>
      <w:r w:rsidRPr="00556D97">
        <w:rPr>
          <w:rFonts w:asciiTheme="minorHAnsi" w:hAnsiTheme="minorHAnsi"/>
          <w:color w:val="000000" w:themeColor="text1"/>
        </w:rPr>
        <w:t xml:space="preserve"> or discarded.</w:t>
      </w:r>
    </w:p>
    <w:p w14:paraId="36CC25EB" w14:textId="77777777" w:rsidR="00556D97" w:rsidRPr="00556D97" w:rsidRDefault="00556D97" w:rsidP="000E772D">
      <w:pPr>
        <w:spacing w:after="0" w:line="259" w:lineRule="auto"/>
        <w:ind w:left="0" w:firstLine="0"/>
        <w:rPr>
          <w:rFonts w:asciiTheme="minorHAnsi" w:hAnsiTheme="minorHAnsi"/>
          <w:color w:val="000000" w:themeColor="text1"/>
        </w:rPr>
      </w:pPr>
    </w:p>
    <w:p w14:paraId="50D766EF" w14:textId="5045EA32" w:rsidR="00556D97" w:rsidRPr="000E772D" w:rsidRDefault="000E772D" w:rsidP="000E772D">
      <w:pPr>
        <w:pStyle w:val="Heading1"/>
        <w:jc w:val="both"/>
        <w:rPr>
          <w:color w:val="000000" w:themeColor="text1"/>
        </w:rPr>
      </w:pPr>
      <w:bookmarkStart w:id="16" w:name="_Toc57303330"/>
      <w:r w:rsidRPr="000E772D">
        <w:rPr>
          <w:color w:val="000000" w:themeColor="text1"/>
        </w:rPr>
        <w:t>OWNERSHIP, STORAGE AND ARCHIVING OF INFORMATION</w:t>
      </w:r>
      <w:bookmarkEnd w:id="16"/>
    </w:p>
    <w:p w14:paraId="7294D25C" w14:textId="77777777" w:rsidR="00556D97" w:rsidRPr="00556D97" w:rsidRDefault="00556D97" w:rsidP="000E772D">
      <w:pPr>
        <w:spacing w:after="0" w:line="259" w:lineRule="auto"/>
        <w:ind w:left="0" w:firstLine="0"/>
        <w:rPr>
          <w:rFonts w:asciiTheme="minorHAnsi" w:hAnsiTheme="minorHAnsi"/>
          <w:color w:val="000000" w:themeColor="text1"/>
        </w:rPr>
      </w:pPr>
    </w:p>
    <w:p w14:paraId="721CECEC" w14:textId="47E9A9D2" w:rsidR="00556D97" w:rsidRP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Centre information that is deemed </w:t>
      </w:r>
      <w:r w:rsidR="000E772D" w:rsidRPr="00556D97">
        <w:rPr>
          <w:rFonts w:asciiTheme="minorHAnsi" w:hAnsiTheme="minorHAnsi"/>
          <w:color w:val="000000" w:themeColor="text1"/>
        </w:rPr>
        <w:t>confidential or</w:t>
      </w:r>
      <w:r w:rsidRPr="00556D97">
        <w:rPr>
          <w:rFonts w:asciiTheme="minorHAnsi" w:hAnsiTheme="minorHAnsi"/>
          <w:color w:val="000000" w:themeColor="text1"/>
        </w:rPr>
        <w:t xml:space="preserve"> is classed as personal data or sensitive personal data under the Data Protection Policy cannot be stored on or transferred to any unauthorised and non-encrypted storage device or media (</w:t>
      </w:r>
      <w:proofErr w:type="spellStart"/>
      <w:r w:rsidRPr="00556D97">
        <w:rPr>
          <w:rFonts w:asciiTheme="minorHAnsi" w:hAnsiTheme="minorHAnsi"/>
          <w:color w:val="000000" w:themeColor="text1"/>
        </w:rPr>
        <w:t>eg.</w:t>
      </w:r>
      <w:proofErr w:type="spellEnd"/>
      <w:r w:rsidRPr="00556D97">
        <w:rPr>
          <w:rFonts w:asciiTheme="minorHAnsi" w:hAnsiTheme="minorHAnsi"/>
          <w:color w:val="000000" w:themeColor="text1"/>
        </w:rPr>
        <w:t xml:space="preserve"> memory stick, personal laptop or Centre laptop without encryption software, CD, PDA). Only the Head of ICT and Information and Records Manager can authorise the use of a device for this purpose.</w:t>
      </w:r>
    </w:p>
    <w:p w14:paraId="5AB9FC57" w14:textId="77777777" w:rsidR="00556D97" w:rsidRPr="00556D97" w:rsidRDefault="00556D97" w:rsidP="000E772D">
      <w:pPr>
        <w:spacing w:after="0" w:line="259" w:lineRule="auto"/>
        <w:ind w:left="0" w:firstLine="0"/>
        <w:rPr>
          <w:rFonts w:asciiTheme="minorHAnsi" w:hAnsiTheme="minorHAnsi"/>
          <w:color w:val="000000" w:themeColor="text1"/>
        </w:rPr>
      </w:pPr>
    </w:p>
    <w:p w14:paraId="2C1270F2" w14:textId="1F866829" w:rsidR="00556D97" w:rsidRP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All information assets are owned by the Centre and a System Owner will </w:t>
      </w:r>
      <w:r w:rsidR="000E772D" w:rsidRPr="00556D97">
        <w:rPr>
          <w:rFonts w:asciiTheme="minorHAnsi" w:hAnsiTheme="minorHAnsi"/>
          <w:color w:val="000000" w:themeColor="text1"/>
        </w:rPr>
        <w:t>oversee</w:t>
      </w:r>
      <w:r w:rsidRPr="00556D97">
        <w:rPr>
          <w:rFonts w:asciiTheme="minorHAnsi" w:hAnsiTheme="minorHAnsi"/>
          <w:color w:val="000000" w:themeColor="text1"/>
        </w:rPr>
        <w:t xml:space="preserve"> each ICT system holding information or records.  This individual will be named on the Information Asset Register.</w:t>
      </w:r>
    </w:p>
    <w:p w14:paraId="5A83B780" w14:textId="77777777" w:rsidR="00556D97" w:rsidRPr="00556D97" w:rsidRDefault="00556D97" w:rsidP="000E772D">
      <w:pPr>
        <w:spacing w:after="0" w:line="259" w:lineRule="auto"/>
        <w:ind w:left="0" w:firstLine="0"/>
        <w:rPr>
          <w:rFonts w:asciiTheme="minorHAnsi" w:hAnsiTheme="minorHAnsi"/>
          <w:color w:val="000000" w:themeColor="text1"/>
        </w:rPr>
      </w:pPr>
    </w:p>
    <w:p w14:paraId="0A237D33" w14:textId="77777777" w:rsidR="00556D97" w:rsidRP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Centre will ensure that appropriate backup and system recovery procedures3 are in place before any archiving of data can commence. The Centre will also ensure that day- to-day information is stored efficiently and is readily available to authorised users.</w:t>
      </w:r>
    </w:p>
    <w:p w14:paraId="0E86BCE3" w14:textId="77777777" w:rsidR="00556D97" w:rsidRPr="00556D97" w:rsidRDefault="00556D97" w:rsidP="000E772D">
      <w:pPr>
        <w:spacing w:after="0" w:line="259" w:lineRule="auto"/>
        <w:ind w:left="0" w:firstLine="0"/>
        <w:rPr>
          <w:rFonts w:asciiTheme="minorHAnsi" w:hAnsiTheme="minorHAnsi"/>
          <w:color w:val="000000" w:themeColor="text1"/>
        </w:rPr>
      </w:pPr>
    </w:p>
    <w:p w14:paraId="6208FC25" w14:textId="77777777" w:rsidR="00556D97" w:rsidRP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Where storage is allocated to system or share owners directly the data held will be managed by the system or share owner.</w:t>
      </w:r>
    </w:p>
    <w:p w14:paraId="0DBE13AD" w14:textId="77777777" w:rsidR="00556D97" w:rsidRPr="00556D97" w:rsidRDefault="00556D97" w:rsidP="000E772D">
      <w:pPr>
        <w:spacing w:after="0" w:line="259" w:lineRule="auto"/>
        <w:ind w:left="0" w:firstLine="0"/>
        <w:rPr>
          <w:rFonts w:asciiTheme="minorHAnsi" w:hAnsiTheme="minorHAnsi"/>
          <w:color w:val="000000" w:themeColor="text1"/>
        </w:rPr>
      </w:pPr>
    </w:p>
    <w:p w14:paraId="50058D78" w14:textId="77777777" w:rsidR="00556D97" w:rsidRP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Storage media used for the archiving of information must be appropriate to its expected longevity and the format in which the data is stored will be carefully considered, especially where proprietary formats are involved.</w:t>
      </w:r>
    </w:p>
    <w:p w14:paraId="00110239" w14:textId="77777777" w:rsidR="00556D97" w:rsidRPr="00556D97" w:rsidRDefault="00556D97" w:rsidP="000E772D">
      <w:pPr>
        <w:spacing w:after="0" w:line="259" w:lineRule="auto"/>
        <w:ind w:left="0" w:firstLine="0"/>
        <w:rPr>
          <w:rFonts w:asciiTheme="minorHAnsi" w:hAnsiTheme="minorHAnsi"/>
          <w:color w:val="000000" w:themeColor="text1"/>
        </w:rPr>
      </w:pPr>
    </w:p>
    <w:p w14:paraId="278EFF14" w14:textId="26C54B48" w:rsidR="00556D97" w:rsidRPr="000E772D" w:rsidRDefault="000E772D" w:rsidP="000E772D">
      <w:pPr>
        <w:pStyle w:val="Heading1"/>
        <w:jc w:val="both"/>
        <w:rPr>
          <w:color w:val="000000" w:themeColor="text1"/>
        </w:rPr>
      </w:pPr>
      <w:bookmarkStart w:id="17" w:name="_Toc57303331"/>
      <w:r w:rsidRPr="000E772D">
        <w:rPr>
          <w:color w:val="000000" w:themeColor="text1"/>
        </w:rPr>
        <w:t>ACCESS TO RECORDS</w:t>
      </w:r>
      <w:bookmarkEnd w:id="17"/>
    </w:p>
    <w:p w14:paraId="33DC68DA" w14:textId="77777777" w:rsidR="00556D97" w:rsidRPr="00556D97" w:rsidRDefault="00556D97" w:rsidP="000E772D">
      <w:pPr>
        <w:spacing w:after="0" w:line="259" w:lineRule="auto"/>
        <w:ind w:left="0" w:firstLine="0"/>
        <w:rPr>
          <w:rFonts w:asciiTheme="minorHAnsi" w:hAnsiTheme="minorHAnsi"/>
          <w:color w:val="000000" w:themeColor="text1"/>
        </w:rPr>
      </w:pPr>
    </w:p>
    <w:p w14:paraId="29AF385B" w14:textId="56C72753" w:rsid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All information used for, or by the Centre, will be filed appropriately and according to its classification.    Paper copies of sensitive or classified material will </w:t>
      </w:r>
      <w:r w:rsidR="000E772D" w:rsidRPr="00556D97">
        <w:rPr>
          <w:rFonts w:asciiTheme="minorHAnsi" w:hAnsiTheme="minorHAnsi"/>
          <w:color w:val="000000" w:themeColor="text1"/>
        </w:rPr>
        <w:t>be handled</w:t>
      </w:r>
      <w:r w:rsidRPr="00556D97">
        <w:rPr>
          <w:rFonts w:asciiTheme="minorHAnsi" w:hAnsiTheme="minorHAnsi"/>
          <w:color w:val="000000" w:themeColor="text1"/>
        </w:rPr>
        <w:t xml:space="preserve"> in accordance with the Centre Records Management Policy. </w:t>
      </w:r>
    </w:p>
    <w:p w14:paraId="313C78AA" w14:textId="77777777" w:rsidR="000E772D" w:rsidRPr="00556D97" w:rsidRDefault="000E772D" w:rsidP="000E772D">
      <w:pPr>
        <w:spacing w:after="0" w:line="259" w:lineRule="auto"/>
        <w:ind w:left="0" w:firstLine="0"/>
        <w:rPr>
          <w:rFonts w:asciiTheme="minorHAnsi" w:hAnsiTheme="minorHAnsi"/>
          <w:color w:val="000000" w:themeColor="text1"/>
        </w:rPr>
      </w:pPr>
    </w:p>
    <w:p w14:paraId="7DB35B68" w14:textId="098650F0" w:rsidR="000E772D" w:rsidRPr="000E772D" w:rsidRDefault="00556D97" w:rsidP="000E772D">
      <w:pPr>
        <w:pStyle w:val="Heading1"/>
        <w:jc w:val="both"/>
        <w:rPr>
          <w:color w:val="000000" w:themeColor="text1"/>
        </w:rPr>
      </w:pPr>
      <w:bookmarkStart w:id="18" w:name="_Toc57303332"/>
      <w:r w:rsidRPr="000E772D">
        <w:rPr>
          <w:color w:val="000000" w:themeColor="text1"/>
        </w:rPr>
        <w:t>SOFTWARE MANAGEMENT POLICY C1.</w:t>
      </w:r>
      <w:bookmarkEnd w:id="18"/>
      <w:r w:rsidRPr="000E772D">
        <w:rPr>
          <w:color w:val="000000" w:themeColor="text1"/>
        </w:rPr>
        <w:t xml:space="preserve">      </w:t>
      </w:r>
    </w:p>
    <w:p w14:paraId="318C4220" w14:textId="77777777" w:rsidR="000E772D" w:rsidRDefault="000E772D" w:rsidP="000E772D">
      <w:pPr>
        <w:spacing w:after="0" w:line="259" w:lineRule="auto"/>
        <w:ind w:left="0" w:firstLine="0"/>
        <w:rPr>
          <w:rFonts w:asciiTheme="minorHAnsi" w:hAnsiTheme="minorHAnsi"/>
          <w:color w:val="000000" w:themeColor="text1"/>
        </w:rPr>
      </w:pPr>
    </w:p>
    <w:p w14:paraId="4211C7A3" w14:textId="42A960BC" w:rsidR="00556D97" w:rsidRPr="000E772D" w:rsidRDefault="00556D97" w:rsidP="000E772D">
      <w:pPr>
        <w:spacing w:after="0" w:line="259" w:lineRule="auto"/>
        <w:ind w:left="0" w:firstLine="0"/>
        <w:rPr>
          <w:rFonts w:asciiTheme="minorHAnsi" w:hAnsiTheme="minorHAnsi"/>
          <w:color w:val="000000" w:themeColor="text1"/>
          <w:u w:val="single"/>
        </w:rPr>
      </w:pPr>
      <w:r w:rsidRPr="000E772D">
        <w:rPr>
          <w:rFonts w:asciiTheme="minorHAnsi" w:hAnsiTheme="minorHAnsi"/>
          <w:color w:val="000000" w:themeColor="text1"/>
          <w:u w:val="single"/>
        </w:rPr>
        <w:t>Objectives and Scope of the Policy</w:t>
      </w:r>
    </w:p>
    <w:p w14:paraId="76F0DF33" w14:textId="77777777" w:rsidR="000E772D" w:rsidRPr="00556D97" w:rsidRDefault="000E772D" w:rsidP="000E772D">
      <w:pPr>
        <w:spacing w:after="0" w:line="259" w:lineRule="auto"/>
        <w:ind w:left="0" w:firstLine="0"/>
        <w:rPr>
          <w:rFonts w:asciiTheme="minorHAnsi" w:hAnsiTheme="minorHAnsi"/>
          <w:color w:val="000000" w:themeColor="text1"/>
        </w:rPr>
      </w:pPr>
    </w:p>
    <w:p w14:paraId="3F24841E" w14:textId="77777777" w:rsidR="00556D97" w:rsidRP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This Policy applies to all users of Centre IT related information systems and sets out Centre policy regarding the management of software in accordance with legislation and best practice initiatives.</w:t>
      </w:r>
    </w:p>
    <w:p w14:paraId="76ED4CCF" w14:textId="77777777" w:rsidR="00556D97" w:rsidRPr="00556D97" w:rsidRDefault="00556D97" w:rsidP="000E772D">
      <w:pPr>
        <w:spacing w:after="0" w:line="259" w:lineRule="auto"/>
        <w:ind w:left="0" w:firstLine="0"/>
        <w:rPr>
          <w:rFonts w:asciiTheme="minorHAnsi" w:hAnsiTheme="minorHAnsi"/>
          <w:color w:val="000000" w:themeColor="text1"/>
        </w:rPr>
      </w:pPr>
    </w:p>
    <w:p w14:paraId="08A8A035" w14:textId="6A2E5EA9" w:rsidR="00556D97" w:rsidRDefault="00556D97" w:rsidP="00556D97">
      <w:pPr>
        <w:spacing w:after="0" w:line="259" w:lineRule="auto"/>
        <w:ind w:left="0" w:firstLine="0"/>
        <w:jc w:val="left"/>
        <w:rPr>
          <w:rFonts w:asciiTheme="minorHAnsi" w:hAnsiTheme="minorHAnsi"/>
          <w:color w:val="000000" w:themeColor="text1"/>
        </w:rPr>
      </w:pPr>
      <w:r w:rsidRPr="00556D97">
        <w:rPr>
          <w:rFonts w:asciiTheme="minorHAnsi" w:hAnsiTheme="minorHAnsi"/>
          <w:color w:val="000000" w:themeColor="text1"/>
        </w:rPr>
        <w:lastRenderedPageBreak/>
        <w:t>The Policy objectives are to ensure that:</w:t>
      </w:r>
    </w:p>
    <w:p w14:paraId="0FF27B40" w14:textId="77777777" w:rsidR="000E772D" w:rsidRPr="00556D97" w:rsidRDefault="000E772D" w:rsidP="00556D97">
      <w:pPr>
        <w:spacing w:after="0" w:line="259" w:lineRule="auto"/>
        <w:ind w:left="0" w:firstLine="0"/>
        <w:jc w:val="left"/>
        <w:rPr>
          <w:rFonts w:asciiTheme="minorHAnsi" w:hAnsiTheme="minorHAnsi"/>
          <w:color w:val="000000" w:themeColor="text1"/>
        </w:rPr>
      </w:pPr>
    </w:p>
    <w:p w14:paraId="4816C03C" w14:textId="0F30149A" w:rsidR="00556D97" w:rsidRPr="000E772D" w:rsidRDefault="00556D97" w:rsidP="00A05CCB">
      <w:pPr>
        <w:pStyle w:val="ListParagraph"/>
        <w:numPr>
          <w:ilvl w:val="0"/>
          <w:numId w:val="3"/>
        </w:numPr>
        <w:spacing w:after="0" w:line="259" w:lineRule="auto"/>
        <w:rPr>
          <w:rFonts w:asciiTheme="minorHAnsi" w:hAnsiTheme="minorHAnsi"/>
          <w:color w:val="000000" w:themeColor="text1"/>
        </w:rPr>
      </w:pPr>
      <w:r w:rsidRPr="000E772D">
        <w:rPr>
          <w:rFonts w:asciiTheme="minorHAnsi" w:hAnsiTheme="minorHAnsi"/>
          <w:color w:val="000000" w:themeColor="text1"/>
        </w:rPr>
        <w:t xml:space="preserve">all software installations within the Centre are controlled in a secure and legitimate </w:t>
      </w:r>
      <w:r w:rsidR="000E772D" w:rsidRPr="000E772D">
        <w:rPr>
          <w:rFonts w:asciiTheme="minorHAnsi" w:hAnsiTheme="minorHAnsi"/>
          <w:color w:val="000000" w:themeColor="text1"/>
        </w:rPr>
        <w:t>manner.</w:t>
      </w:r>
    </w:p>
    <w:p w14:paraId="2BD9935E" w14:textId="1DA8A5BA" w:rsidR="00556D97" w:rsidRPr="000E772D" w:rsidRDefault="00556D97" w:rsidP="00A05CCB">
      <w:pPr>
        <w:pStyle w:val="ListParagraph"/>
        <w:numPr>
          <w:ilvl w:val="0"/>
          <w:numId w:val="3"/>
        </w:numPr>
        <w:spacing w:after="0" w:line="259" w:lineRule="auto"/>
        <w:rPr>
          <w:rFonts w:asciiTheme="minorHAnsi" w:hAnsiTheme="minorHAnsi"/>
          <w:color w:val="000000" w:themeColor="text1"/>
        </w:rPr>
      </w:pPr>
      <w:r w:rsidRPr="000E772D">
        <w:rPr>
          <w:rFonts w:asciiTheme="minorHAnsi" w:hAnsiTheme="minorHAnsi"/>
          <w:color w:val="000000" w:themeColor="text1"/>
        </w:rPr>
        <w:t xml:space="preserve">only authorised individuals will perform software </w:t>
      </w:r>
      <w:r w:rsidR="000E772D" w:rsidRPr="000E772D">
        <w:rPr>
          <w:rFonts w:asciiTheme="minorHAnsi" w:hAnsiTheme="minorHAnsi"/>
          <w:color w:val="000000" w:themeColor="text1"/>
        </w:rPr>
        <w:t>updates.</w:t>
      </w:r>
    </w:p>
    <w:p w14:paraId="54F74142" w14:textId="6992BB95" w:rsidR="00556D97" w:rsidRPr="000E772D" w:rsidRDefault="00556D97" w:rsidP="00A05CCB">
      <w:pPr>
        <w:pStyle w:val="ListParagraph"/>
        <w:numPr>
          <w:ilvl w:val="0"/>
          <w:numId w:val="3"/>
        </w:numPr>
        <w:spacing w:after="0" w:line="259" w:lineRule="auto"/>
        <w:rPr>
          <w:rFonts w:asciiTheme="minorHAnsi" w:hAnsiTheme="minorHAnsi"/>
          <w:color w:val="000000" w:themeColor="text1"/>
        </w:rPr>
      </w:pPr>
      <w:r w:rsidRPr="000E772D">
        <w:rPr>
          <w:rFonts w:asciiTheme="minorHAnsi" w:hAnsiTheme="minorHAnsi"/>
          <w:color w:val="000000" w:themeColor="text1"/>
        </w:rPr>
        <w:t xml:space="preserve">risks to information and information systems are </w:t>
      </w:r>
      <w:r w:rsidR="000E772D" w:rsidRPr="000E772D">
        <w:rPr>
          <w:rFonts w:asciiTheme="minorHAnsi" w:hAnsiTheme="minorHAnsi"/>
          <w:color w:val="000000" w:themeColor="text1"/>
        </w:rPr>
        <w:t>minimised.</w:t>
      </w:r>
    </w:p>
    <w:p w14:paraId="2C8F5F17" w14:textId="798EA136" w:rsidR="00556D97" w:rsidRPr="000E772D" w:rsidRDefault="00556D97" w:rsidP="00A05CCB">
      <w:pPr>
        <w:pStyle w:val="ListParagraph"/>
        <w:numPr>
          <w:ilvl w:val="0"/>
          <w:numId w:val="3"/>
        </w:numPr>
        <w:spacing w:after="0" w:line="259" w:lineRule="auto"/>
        <w:rPr>
          <w:rFonts w:asciiTheme="minorHAnsi" w:hAnsiTheme="minorHAnsi"/>
          <w:color w:val="000000" w:themeColor="text1"/>
        </w:rPr>
      </w:pPr>
      <w:r w:rsidRPr="000E772D">
        <w:rPr>
          <w:rFonts w:asciiTheme="minorHAnsi" w:hAnsiTheme="minorHAnsi"/>
          <w:color w:val="000000" w:themeColor="text1"/>
        </w:rPr>
        <w:t>appropriate procedures are in place regarding the maintenance of software within the Centre.</w:t>
      </w:r>
    </w:p>
    <w:p w14:paraId="133FAE3B"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0D0BBBBE" w14:textId="77777777" w:rsidR="00556D97" w:rsidRPr="00556D97" w:rsidRDefault="00556D97" w:rsidP="00556D97">
      <w:pPr>
        <w:spacing w:after="0" w:line="259" w:lineRule="auto"/>
        <w:ind w:left="0" w:firstLine="0"/>
        <w:jc w:val="left"/>
        <w:rPr>
          <w:rFonts w:asciiTheme="minorHAnsi" w:hAnsiTheme="minorHAnsi"/>
          <w:color w:val="000000" w:themeColor="text1"/>
        </w:rPr>
      </w:pPr>
      <w:r w:rsidRPr="00556D97">
        <w:rPr>
          <w:rFonts w:asciiTheme="minorHAnsi" w:hAnsiTheme="minorHAnsi"/>
          <w:color w:val="000000" w:themeColor="text1"/>
        </w:rPr>
        <w:t>C2.      Guidance</w:t>
      </w:r>
    </w:p>
    <w:p w14:paraId="162E253E" w14:textId="77777777" w:rsidR="00556D97" w:rsidRPr="00556D97" w:rsidRDefault="00556D97" w:rsidP="000E772D">
      <w:pPr>
        <w:spacing w:after="0" w:line="259" w:lineRule="auto"/>
        <w:ind w:left="0" w:firstLine="0"/>
        <w:rPr>
          <w:rFonts w:asciiTheme="minorHAnsi" w:hAnsiTheme="minorHAnsi"/>
          <w:color w:val="000000" w:themeColor="text1"/>
        </w:rPr>
      </w:pPr>
    </w:p>
    <w:p w14:paraId="03577E5D" w14:textId="4BB42E03" w:rsidR="00556D97" w:rsidRPr="000E772D" w:rsidRDefault="000E772D" w:rsidP="000E772D">
      <w:pPr>
        <w:pStyle w:val="Heading1"/>
        <w:jc w:val="both"/>
        <w:rPr>
          <w:color w:val="000000" w:themeColor="text1"/>
        </w:rPr>
      </w:pPr>
      <w:bookmarkStart w:id="19" w:name="_Toc57303333"/>
      <w:r w:rsidRPr="000E772D">
        <w:rPr>
          <w:color w:val="000000" w:themeColor="text1"/>
        </w:rPr>
        <w:t>BUSINESS APPLICATIONS</w:t>
      </w:r>
      <w:bookmarkEnd w:id="19"/>
    </w:p>
    <w:p w14:paraId="4E976A29" w14:textId="77777777" w:rsidR="00556D97" w:rsidRPr="00556D97" w:rsidRDefault="00556D97" w:rsidP="000E772D">
      <w:pPr>
        <w:spacing w:after="0" w:line="259" w:lineRule="auto"/>
        <w:ind w:left="0" w:firstLine="0"/>
        <w:rPr>
          <w:rFonts w:asciiTheme="minorHAnsi" w:hAnsiTheme="minorHAnsi"/>
          <w:color w:val="000000" w:themeColor="text1"/>
        </w:rPr>
      </w:pPr>
    </w:p>
    <w:p w14:paraId="21D07F76" w14:textId="77777777" w:rsidR="00556D97" w:rsidRP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Centre business applications will be managed by suitably trained and qualified staff, trained in relevant information security issues.</w:t>
      </w:r>
    </w:p>
    <w:p w14:paraId="56B6A02B" w14:textId="77777777" w:rsidR="00556D97" w:rsidRPr="00556D97" w:rsidRDefault="00556D97" w:rsidP="000E772D">
      <w:pPr>
        <w:spacing w:after="0" w:line="259" w:lineRule="auto"/>
        <w:ind w:left="0" w:firstLine="0"/>
        <w:rPr>
          <w:rFonts w:asciiTheme="minorHAnsi" w:hAnsiTheme="minorHAnsi"/>
          <w:color w:val="000000" w:themeColor="text1"/>
        </w:rPr>
      </w:pPr>
    </w:p>
    <w:p w14:paraId="372B6458" w14:textId="66102BFB" w:rsidR="00556D97" w:rsidRPr="000E772D" w:rsidRDefault="000E772D" w:rsidP="000E772D">
      <w:pPr>
        <w:pStyle w:val="Heading1"/>
        <w:jc w:val="both"/>
        <w:rPr>
          <w:color w:val="000000" w:themeColor="text1"/>
        </w:rPr>
      </w:pPr>
      <w:bookmarkStart w:id="20" w:name="_Toc57303334"/>
      <w:r w:rsidRPr="000E772D">
        <w:rPr>
          <w:color w:val="000000" w:themeColor="text1"/>
        </w:rPr>
        <w:t>SOFTWARE IMPLEMENTATION</w:t>
      </w:r>
      <w:bookmarkEnd w:id="20"/>
    </w:p>
    <w:p w14:paraId="16B54BD4" w14:textId="77777777" w:rsidR="00556D97" w:rsidRPr="00556D97" w:rsidRDefault="00556D97" w:rsidP="000E772D">
      <w:pPr>
        <w:spacing w:after="0" w:line="259" w:lineRule="auto"/>
        <w:ind w:left="0" w:firstLine="0"/>
        <w:rPr>
          <w:rFonts w:asciiTheme="minorHAnsi" w:hAnsiTheme="minorHAnsi"/>
          <w:color w:val="000000" w:themeColor="text1"/>
        </w:rPr>
      </w:pPr>
    </w:p>
    <w:p w14:paraId="442ABEE9" w14:textId="067CC2EB" w:rsidR="00556D97" w:rsidRP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The </w:t>
      </w:r>
      <w:r w:rsidR="000E772D" w:rsidRPr="00556D97">
        <w:rPr>
          <w:rFonts w:asciiTheme="minorHAnsi" w:hAnsiTheme="minorHAnsi"/>
          <w:color w:val="000000" w:themeColor="text1"/>
        </w:rPr>
        <w:t>Centre will ensure</w:t>
      </w:r>
      <w:r w:rsidRPr="00556D97">
        <w:rPr>
          <w:rFonts w:asciiTheme="minorHAnsi" w:hAnsiTheme="minorHAnsi"/>
          <w:color w:val="000000" w:themeColor="text1"/>
        </w:rPr>
        <w:t xml:space="preserve"> that procurement or implementation of new or upgraded software is carefully planned.  Information security risks associated with such projects will be mitigated using a combination of procedural and technical controls.</w:t>
      </w:r>
    </w:p>
    <w:p w14:paraId="36EAC1A5" w14:textId="77777777" w:rsidR="00556D97" w:rsidRPr="00556D97" w:rsidRDefault="00556D97" w:rsidP="000E772D">
      <w:pPr>
        <w:spacing w:after="0" w:line="259" w:lineRule="auto"/>
        <w:ind w:left="0" w:firstLine="0"/>
        <w:rPr>
          <w:rFonts w:asciiTheme="minorHAnsi" w:hAnsiTheme="minorHAnsi"/>
          <w:color w:val="000000" w:themeColor="text1"/>
        </w:rPr>
      </w:pPr>
    </w:p>
    <w:p w14:paraId="671397FA" w14:textId="77777777" w:rsidR="00556D97" w:rsidRP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To prevent copyright infringements and protect all information systems, the Centre will run regular audits and closely monitor all software renewals.</w:t>
      </w:r>
    </w:p>
    <w:p w14:paraId="75BA4522" w14:textId="77777777" w:rsidR="00556D97" w:rsidRPr="00556D97" w:rsidRDefault="00556D97" w:rsidP="000E772D">
      <w:pPr>
        <w:spacing w:after="0" w:line="259" w:lineRule="auto"/>
        <w:ind w:left="0" w:firstLine="0"/>
        <w:rPr>
          <w:rFonts w:asciiTheme="minorHAnsi" w:hAnsiTheme="minorHAnsi"/>
          <w:color w:val="000000" w:themeColor="text1"/>
        </w:rPr>
      </w:pPr>
    </w:p>
    <w:p w14:paraId="05FB1819" w14:textId="77777777" w:rsidR="00556D97" w:rsidRP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Software must not be installed onto any PC within the Centre by unauthorised staff or students and anyone caught doing so may face disciplinary proceedings.</w:t>
      </w:r>
    </w:p>
    <w:p w14:paraId="0CD83C8B" w14:textId="77777777" w:rsidR="00556D97" w:rsidRPr="00556D97" w:rsidRDefault="00556D97" w:rsidP="000E772D">
      <w:pPr>
        <w:spacing w:after="0" w:line="259" w:lineRule="auto"/>
        <w:ind w:left="0" w:firstLine="0"/>
        <w:rPr>
          <w:rFonts w:asciiTheme="minorHAnsi" w:hAnsiTheme="minorHAnsi"/>
          <w:color w:val="000000" w:themeColor="text1"/>
        </w:rPr>
      </w:pPr>
    </w:p>
    <w:p w14:paraId="5E976295" w14:textId="7718A55D" w:rsidR="00556D97" w:rsidRPr="000E772D" w:rsidRDefault="000E772D" w:rsidP="000E772D">
      <w:pPr>
        <w:pStyle w:val="Heading1"/>
        <w:jc w:val="both"/>
        <w:rPr>
          <w:color w:val="000000" w:themeColor="text1"/>
        </w:rPr>
      </w:pPr>
      <w:bookmarkStart w:id="21" w:name="_Toc57303335"/>
      <w:r w:rsidRPr="000E772D">
        <w:rPr>
          <w:color w:val="000000" w:themeColor="text1"/>
        </w:rPr>
        <w:t>BUSINESS REQUIREMENTS</w:t>
      </w:r>
      <w:bookmarkEnd w:id="21"/>
    </w:p>
    <w:p w14:paraId="70ADCFE8" w14:textId="77777777" w:rsidR="00556D97" w:rsidRPr="00556D97" w:rsidRDefault="00556D97" w:rsidP="000E772D">
      <w:pPr>
        <w:spacing w:after="0" w:line="259" w:lineRule="auto"/>
        <w:ind w:left="0" w:firstLine="0"/>
        <w:rPr>
          <w:rFonts w:asciiTheme="minorHAnsi" w:hAnsiTheme="minorHAnsi"/>
          <w:color w:val="000000" w:themeColor="text1"/>
        </w:rPr>
      </w:pPr>
    </w:p>
    <w:p w14:paraId="570DF90E" w14:textId="77777777" w:rsidR="00556D97" w:rsidRP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Business requirements for new software or enhancement of existing software shall specify the requirements for information security controls.</w:t>
      </w:r>
    </w:p>
    <w:p w14:paraId="4E187F01" w14:textId="77777777" w:rsidR="00556D97" w:rsidRPr="00556D97" w:rsidRDefault="00556D97" w:rsidP="000E772D">
      <w:pPr>
        <w:spacing w:after="0" w:line="259" w:lineRule="auto"/>
        <w:ind w:left="0" w:firstLine="0"/>
        <w:rPr>
          <w:rFonts w:asciiTheme="minorHAnsi" w:hAnsiTheme="minorHAnsi"/>
          <w:color w:val="000000" w:themeColor="text1"/>
        </w:rPr>
      </w:pPr>
    </w:p>
    <w:p w14:paraId="1CCD18F1" w14:textId="33D60256" w:rsidR="00556D97" w:rsidRPr="000E772D" w:rsidRDefault="000E772D" w:rsidP="000E772D">
      <w:pPr>
        <w:pStyle w:val="Heading1"/>
        <w:jc w:val="both"/>
        <w:rPr>
          <w:color w:val="000000" w:themeColor="text1"/>
        </w:rPr>
      </w:pPr>
      <w:bookmarkStart w:id="22" w:name="_Toc57303336"/>
      <w:r w:rsidRPr="000E772D">
        <w:rPr>
          <w:color w:val="000000" w:themeColor="text1"/>
        </w:rPr>
        <w:t>VENDOR SUPPLIED SOFTWARE</w:t>
      </w:r>
      <w:bookmarkEnd w:id="22"/>
    </w:p>
    <w:p w14:paraId="03428549" w14:textId="77777777" w:rsidR="00556D97" w:rsidRPr="00556D97" w:rsidRDefault="00556D97" w:rsidP="000E772D">
      <w:pPr>
        <w:spacing w:after="0" w:line="259" w:lineRule="auto"/>
        <w:ind w:left="0" w:firstLine="0"/>
        <w:rPr>
          <w:rFonts w:asciiTheme="minorHAnsi" w:hAnsiTheme="minorHAnsi"/>
          <w:color w:val="000000" w:themeColor="text1"/>
        </w:rPr>
      </w:pPr>
    </w:p>
    <w:p w14:paraId="29FFE9AF" w14:textId="3B706752" w:rsidR="00556D97" w:rsidRDefault="00556D97" w:rsidP="000E772D">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The Centre discourages any modifications to vendor-supplied software.  Only strictly controlled essential changes shall be permitted and the development of interfacing software, will be tested before changes are moved to the live environment. </w:t>
      </w:r>
    </w:p>
    <w:p w14:paraId="623891A0" w14:textId="77777777" w:rsidR="000E772D" w:rsidRPr="00556D97" w:rsidRDefault="000E772D" w:rsidP="00556D97">
      <w:pPr>
        <w:spacing w:after="0" w:line="259" w:lineRule="auto"/>
        <w:ind w:left="0" w:firstLine="0"/>
        <w:jc w:val="left"/>
        <w:rPr>
          <w:rFonts w:asciiTheme="minorHAnsi" w:hAnsiTheme="minorHAnsi"/>
          <w:color w:val="000000" w:themeColor="text1"/>
        </w:rPr>
      </w:pPr>
    </w:p>
    <w:p w14:paraId="0F5554DC" w14:textId="77777777" w:rsidR="000E772D" w:rsidRPr="000E772D" w:rsidRDefault="00556D97" w:rsidP="000E772D">
      <w:pPr>
        <w:pStyle w:val="Heading1"/>
        <w:rPr>
          <w:color w:val="000000" w:themeColor="text1"/>
        </w:rPr>
      </w:pPr>
      <w:bookmarkStart w:id="23" w:name="_Toc57303337"/>
      <w:r w:rsidRPr="000E772D">
        <w:rPr>
          <w:color w:val="000000" w:themeColor="text1"/>
        </w:rPr>
        <w:t>OPERATIONS POLICY D1.</w:t>
      </w:r>
      <w:bookmarkEnd w:id="23"/>
      <w:r w:rsidRPr="000E772D">
        <w:rPr>
          <w:color w:val="000000" w:themeColor="text1"/>
        </w:rPr>
        <w:t xml:space="preserve">      </w:t>
      </w:r>
    </w:p>
    <w:p w14:paraId="76DEB04F" w14:textId="77777777" w:rsidR="000E772D" w:rsidRDefault="000E772D" w:rsidP="00556D97">
      <w:pPr>
        <w:spacing w:after="0" w:line="259" w:lineRule="auto"/>
        <w:ind w:left="0" w:firstLine="0"/>
        <w:jc w:val="left"/>
        <w:rPr>
          <w:rFonts w:asciiTheme="minorHAnsi" w:hAnsiTheme="minorHAnsi"/>
          <w:color w:val="000000" w:themeColor="text1"/>
        </w:rPr>
      </w:pPr>
    </w:p>
    <w:p w14:paraId="59B49FD6" w14:textId="4F741776" w:rsidR="00556D97" w:rsidRDefault="00556D97" w:rsidP="00556D97">
      <w:pPr>
        <w:spacing w:after="0" w:line="259" w:lineRule="auto"/>
        <w:ind w:left="0" w:firstLine="0"/>
        <w:jc w:val="left"/>
        <w:rPr>
          <w:rFonts w:asciiTheme="minorHAnsi" w:hAnsiTheme="minorHAnsi"/>
          <w:color w:val="000000" w:themeColor="text1"/>
        </w:rPr>
      </w:pPr>
      <w:r w:rsidRPr="00556D97">
        <w:rPr>
          <w:rFonts w:asciiTheme="minorHAnsi" w:hAnsiTheme="minorHAnsi"/>
          <w:color w:val="000000" w:themeColor="text1"/>
        </w:rPr>
        <w:t>Objectives and Scope of the Policy</w:t>
      </w:r>
    </w:p>
    <w:p w14:paraId="33B4EE32" w14:textId="77777777" w:rsidR="000E772D" w:rsidRPr="00556D97" w:rsidRDefault="000E772D" w:rsidP="00556D97">
      <w:pPr>
        <w:spacing w:after="0" w:line="259" w:lineRule="auto"/>
        <w:ind w:left="0" w:firstLine="0"/>
        <w:jc w:val="left"/>
        <w:rPr>
          <w:rFonts w:asciiTheme="minorHAnsi" w:hAnsiTheme="minorHAnsi"/>
          <w:color w:val="000000" w:themeColor="text1"/>
        </w:rPr>
      </w:pPr>
    </w:p>
    <w:p w14:paraId="0164CD9B" w14:textId="77777777"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lastRenderedPageBreak/>
        <w:t>This Policy applies to all users of Centre IT related information systems and sets out Centre policy regarding the operation of key systems, in accordance with legislation and best practice initiatives.</w:t>
      </w:r>
    </w:p>
    <w:p w14:paraId="13306643" w14:textId="77777777" w:rsidR="00556D97" w:rsidRPr="00556D97" w:rsidRDefault="00556D97" w:rsidP="005E7438">
      <w:pPr>
        <w:spacing w:after="0" w:line="259" w:lineRule="auto"/>
        <w:ind w:left="0" w:firstLine="0"/>
        <w:rPr>
          <w:rFonts w:asciiTheme="minorHAnsi" w:hAnsiTheme="minorHAnsi"/>
          <w:color w:val="000000" w:themeColor="text1"/>
        </w:rPr>
      </w:pPr>
    </w:p>
    <w:p w14:paraId="42CFDF99" w14:textId="7B4E5E8D" w:rsid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Policy objectives are to ensure that:</w:t>
      </w:r>
    </w:p>
    <w:p w14:paraId="088E355F" w14:textId="77777777" w:rsidR="005E7438" w:rsidRPr="00556D97" w:rsidRDefault="005E7438" w:rsidP="005E7438">
      <w:pPr>
        <w:spacing w:after="0" w:line="259" w:lineRule="auto"/>
        <w:ind w:left="0" w:firstLine="0"/>
        <w:rPr>
          <w:rFonts w:asciiTheme="minorHAnsi" w:hAnsiTheme="minorHAnsi"/>
          <w:color w:val="000000" w:themeColor="text1"/>
        </w:rPr>
      </w:pPr>
    </w:p>
    <w:p w14:paraId="3BC1CBF5" w14:textId="13D9AA22" w:rsidR="00556D97" w:rsidRPr="005E7438" w:rsidRDefault="00556D97" w:rsidP="00A05CCB">
      <w:pPr>
        <w:pStyle w:val="ListParagraph"/>
        <w:numPr>
          <w:ilvl w:val="0"/>
          <w:numId w:val="4"/>
        </w:numPr>
        <w:spacing w:after="0" w:line="259" w:lineRule="auto"/>
        <w:jc w:val="both"/>
        <w:rPr>
          <w:rFonts w:asciiTheme="minorHAnsi" w:hAnsiTheme="minorHAnsi"/>
          <w:color w:val="000000" w:themeColor="text1"/>
        </w:rPr>
      </w:pPr>
      <w:r w:rsidRPr="005E7438">
        <w:rPr>
          <w:rFonts w:asciiTheme="minorHAnsi" w:hAnsiTheme="minorHAnsi"/>
          <w:color w:val="000000" w:themeColor="text1"/>
        </w:rPr>
        <w:t xml:space="preserve">Centre information processing systems are used and managed in accordance with best practice initiatives regarding the protection of information </w:t>
      </w:r>
      <w:r w:rsidR="005E7438" w:rsidRPr="005E7438">
        <w:rPr>
          <w:rFonts w:asciiTheme="minorHAnsi" w:hAnsiTheme="minorHAnsi"/>
          <w:color w:val="000000" w:themeColor="text1"/>
        </w:rPr>
        <w:t>security.</w:t>
      </w:r>
    </w:p>
    <w:p w14:paraId="14BA5038" w14:textId="3CBE58B6" w:rsidR="00556D97" w:rsidRPr="005E7438" w:rsidRDefault="005E7438" w:rsidP="00A05CCB">
      <w:pPr>
        <w:pStyle w:val="ListParagraph"/>
        <w:numPr>
          <w:ilvl w:val="0"/>
          <w:numId w:val="4"/>
        </w:numPr>
        <w:spacing w:after="0" w:line="259" w:lineRule="auto"/>
        <w:jc w:val="both"/>
        <w:rPr>
          <w:rFonts w:asciiTheme="minorHAnsi" w:hAnsiTheme="minorHAnsi"/>
          <w:color w:val="000000" w:themeColor="text1"/>
        </w:rPr>
      </w:pPr>
      <w:r w:rsidRPr="005E7438">
        <w:rPr>
          <w:rFonts w:asciiTheme="minorHAnsi" w:hAnsiTheme="minorHAnsi"/>
          <w:color w:val="000000" w:themeColor="text1"/>
        </w:rPr>
        <w:t>Changes to operational procedures involving business critical</w:t>
      </w:r>
      <w:r w:rsidR="00556D97" w:rsidRPr="005E7438">
        <w:rPr>
          <w:rFonts w:asciiTheme="minorHAnsi" w:hAnsiTheme="minorHAnsi"/>
          <w:color w:val="000000" w:themeColor="text1"/>
        </w:rPr>
        <w:t xml:space="preserve"> or sensitive</w:t>
      </w:r>
    </w:p>
    <w:p w14:paraId="4AA4427E" w14:textId="69BCACCA" w:rsidR="00556D97" w:rsidRPr="005E7438" w:rsidRDefault="005E7438" w:rsidP="00A05CCB">
      <w:pPr>
        <w:pStyle w:val="ListParagraph"/>
        <w:numPr>
          <w:ilvl w:val="0"/>
          <w:numId w:val="4"/>
        </w:numPr>
        <w:spacing w:after="0" w:line="259" w:lineRule="auto"/>
        <w:jc w:val="both"/>
        <w:rPr>
          <w:rFonts w:asciiTheme="minorHAnsi" w:hAnsiTheme="minorHAnsi"/>
          <w:color w:val="000000" w:themeColor="text1"/>
        </w:rPr>
      </w:pPr>
      <w:r w:rsidRPr="005E7438">
        <w:rPr>
          <w:rFonts w:asciiTheme="minorHAnsi" w:hAnsiTheme="minorHAnsi"/>
          <w:color w:val="000000" w:themeColor="text1"/>
        </w:rPr>
        <w:t>Information</w:t>
      </w:r>
      <w:r w:rsidR="00556D97" w:rsidRPr="005E7438">
        <w:rPr>
          <w:rFonts w:asciiTheme="minorHAnsi" w:hAnsiTheme="minorHAnsi"/>
          <w:color w:val="000000" w:themeColor="text1"/>
        </w:rPr>
        <w:t xml:space="preserve"> will be </w:t>
      </w:r>
      <w:r w:rsidRPr="005E7438">
        <w:rPr>
          <w:rFonts w:asciiTheme="minorHAnsi" w:hAnsiTheme="minorHAnsi"/>
          <w:color w:val="000000" w:themeColor="text1"/>
        </w:rPr>
        <w:t>analysed,</w:t>
      </w:r>
      <w:r w:rsidR="00556D97" w:rsidRPr="005E7438">
        <w:rPr>
          <w:rFonts w:asciiTheme="minorHAnsi" w:hAnsiTheme="minorHAnsi"/>
          <w:color w:val="000000" w:themeColor="text1"/>
        </w:rPr>
        <w:t xml:space="preserve"> and all associated risks will be assessed to ensure that the needs of information security have been </w:t>
      </w:r>
      <w:r w:rsidRPr="005E7438">
        <w:rPr>
          <w:rFonts w:asciiTheme="minorHAnsi" w:hAnsiTheme="minorHAnsi"/>
          <w:color w:val="000000" w:themeColor="text1"/>
        </w:rPr>
        <w:t>addressed.</w:t>
      </w:r>
    </w:p>
    <w:p w14:paraId="4BB71BD5" w14:textId="1374C082" w:rsidR="00556D97" w:rsidRPr="005E7438" w:rsidRDefault="005E7438" w:rsidP="00A05CCB">
      <w:pPr>
        <w:pStyle w:val="ListParagraph"/>
        <w:numPr>
          <w:ilvl w:val="0"/>
          <w:numId w:val="4"/>
        </w:numPr>
        <w:spacing w:after="0" w:line="259" w:lineRule="auto"/>
        <w:jc w:val="both"/>
        <w:rPr>
          <w:rFonts w:asciiTheme="minorHAnsi" w:hAnsiTheme="minorHAnsi"/>
          <w:color w:val="000000" w:themeColor="text1"/>
        </w:rPr>
      </w:pPr>
      <w:r w:rsidRPr="005E7438">
        <w:rPr>
          <w:rFonts w:asciiTheme="minorHAnsi" w:hAnsiTheme="minorHAnsi"/>
          <w:color w:val="000000" w:themeColor="text1"/>
        </w:rPr>
        <w:t xml:space="preserve">The </w:t>
      </w:r>
      <w:r w:rsidR="00556D97" w:rsidRPr="005E7438">
        <w:rPr>
          <w:rFonts w:asciiTheme="minorHAnsi" w:hAnsiTheme="minorHAnsi"/>
          <w:color w:val="000000" w:themeColor="text1"/>
        </w:rPr>
        <w:t xml:space="preserve">implementation of any Centre IT systems will be </w:t>
      </w:r>
      <w:r w:rsidRPr="005E7438">
        <w:rPr>
          <w:rFonts w:asciiTheme="minorHAnsi" w:hAnsiTheme="minorHAnsi"/>
          <w:color w:val="000000" w:themeColor="text1"/>
        </w:rPr>
        <w:t>effectively managed</w:t>
      </w:r>
      <w:r w:rsidR="00556D97" w:rsidRPr="005E7438">
        <w:rPr>
          <w:rFonts w:asciiTheme="minorHAnsi" w:hAnsiTheme="minorHAnsi"/>
          <w:color w:val="000000" w:themeColor="text1"/>
        </w:rPr>
        <w:t xml:space="preserve"> in a</w:t>
      </w:r>
      <w:r>
        <w:rPr>
          <w:rFonts w:asciiTheme="minorHAnsi" w:hAnsiTheme="minorHAnsi"/>
          <w:color w:val="000000" w:themeColor="text1"/>
        </w:rPr>
        <w:t xml:space="preserve"> </w:t>
      </w:r>
      <w:r w:rsidR="00556D97" w:rsidRPr="005E7438">
        <w:rPr>
          <w:rFonts w:asciiTheme="minorHAnsi" w:hAnsiTheme="minorHAnsi"/>
          <w:color w:val="000000" w:themeColor="text1"/>
        </w:rPr>
        <w:t>secure and robust manner.</w:t>
      </w:r>
    </w:p>
    <w:p w14:paraId="4AB39AE3" w14:textId="77777777" w:rsidR="00556D97" w:rsidRPr="00556D97" w:rsidRDefault="00556D97" w:rsidP="005E7438">
      <w:pPr>
        <w:spacing w:after="0" w:line="259" w:lineRule="auto"/>
        <w:ind w:left="0" w:firstLine="0"/>
        <w:rPr>
          <w:rFonts w:asciiTheme="minorHAnsi" w:hAnsiTheme="minorHAnsi"/>
          <w:color w:val="000000" w:themeColor="text1"/>
        </w:rPr>
      </w:pPr>
    </w:p>
    <w:p w14:paraId="6749CE81" w14:textId="77777777"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D2.      Guidance</w:t>
      </w:r>
    </w:p>
    <w:p w14:paraId="1584151D" w14:textId="77777777" w:rsidR="00556D97" w:rsidRPr="005E7438" w:rsidRDefault="00556D97" w:rsidP="005E7438">
      <w:pPr>
        <w:pStyle w:val="Heading1"/>
        <w:jc w:val="both"/>
        <w:rPr>
          <w:color w:val="000000" w:themeColor="text1"/>
        </w:rPr>
      </w:pPr>
    </w:p>
    <w:p w14:paraId="072AC2BE" w14:textId="210AB81A" w:rsidR="00556D97" w:rsidRPr="005E7438" w:rsidRDefault="005E7438" w:rsidP="005E7438">
      <w:pPr>
        <w:pStyle w:val="Heading1"/>
        <w:jc w:val="both"/>
        <w:rPr>
          <w:color w:val="000000" w:themeColor="text1"/>
        </w:rPr>
      </w:pPr>
      <w:bookmarkStart w:id="24" w:name="_Toc57303338"/>
      <w:r w:rsidRPr="005E7438">
        <w:rPr>
          <w:color w:val="000000" w:themeColor="text1"/>
        </w:rPr>
        <w:t>PHYSICAL SECURITY AND ACCESS CONTROL</w:t>
      </w:r>
      <w:bookmarkEnd w:id="24"/>
    </w:p>
    <w:p w14:paraId="0E7DB843" w14:textId="77777777" w:rsidR="00556D97" w:rsidRPr="00556D97" w:rsidRDefault="00556D97" w:rsidP="005E7438">
      <w:pPr>
        <w:spacing w:after="0" w:line="259" w:lineRule="auto"/>
        <w:ind w:left="0" w:firstLine="0"/>
        <w:rPr>
          <w:rFonts w:asciiTheme="minorHAnsi" w:hAnsiTheme="minorHAnsi"/>
          <w:color w:val="000000" w:themeColor="text1"/>
        </w:rPr>
      </w:pPr>
    </w:p>
    <w:p w14:paraId="08128F86" w14:textId="77777777"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Areas and offices where sensitive or critical information is processed shall be given an appropriate level of physical security and access control.      Centre staff with authorisation to enter such areas will be provided with information on the potential security risks and the measures used to control them.</w:t>
      </w:r>
    </w:p>
    <w:p w14:paraId="4B18CF76" w14:textId="77777777" w:rsidR="00556D97" w:rsidRPr="00556D97" w:rsidRDefault="00556D97" w:rsidP="005E7438">
      <w:pPr>
        <w:spacing w:after="0" w:line="259" w:lineRule="auto"/>
        <w:ind w:left="0" w:firstLine="0"/>
        <w:rPr>
          <w:rFonts w:asciiTheme="minorHAnsi" w:hAnsiTheme="minorHAnsi"/>
          <w:color w:val="000000" w:themeColor="text1"/>
        </w:rPr>
      </w:pPr>
    </w:p>
    <w:p w14:paraId="11DBBC29" w14:textId="443BF5E6" w:rsidR="00556D97" w:rsidRPr="005E7438" w:rsidRDefault="005E7438" w:rsidP="005E7438">
      <w:pPr>
        <w:pStyle w:val="Heading1"/>
        <w:jc w:val="both"/>
        <w:rPr>
          <w:color w:val="000000" w:themeColor="text1"/>
        </w:rPr>
      </w:pPr>
      <w:bookmarkStart w:id="25" w:name="_Toc57303339"/>
      <w:r w:rsidRPr="005E7438">
        <w:rPr>
          <w:color w:val="000000" w:themeColor="text1"/>
        </w:rPr>
        <w:t>OPERATION OF IT SYSTEMS</w:t>
      </w:r>
      <w:bookmarkEnd w:id="25"/>
    </w:p>
    <w:p w14:paraId="35CE1FA7" w14:textId="77777777" w:rsidR="00556D97" w:rsidRPr="00556D97" w:rsidRDefault="00556D97" w:rsidP="005E7438">
      <w:pPr>
        <w:spacing w:after="0" w:line="259" w:lineRule="auto"/>
        <w:ind w:left="0" w:firstLine="0"/>
        <w:rPr>
          <w:rFonts w:asciiTheme="minorHAnsi" w:hAnsiTheme="minorHAnsi"/>
          <w:color w:val="000000" w:themeColor="text1"/>
        </w:rPr>
      </w:pPr>
    </w:p>
    <w:p w14:paraId="3FA10A55" w14:textId="77777777"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procedures for the operation and administration of Centre business systems will be appropriately documented, with all such procedures and documents being regularly maintained and reviewed by the System Owner.</w:t>
      </w:r>
    </w:p>
    <w:p w14:paraId="20162F5B" w14:textId="77777777" w:rsidR="00556D97" w:rsidRPr="00556D97" w:rsidRDefault="00556D97" w:rsidP="005E7438">
      <w:pPr>
        <w:spacing w:after="0" w:line="259" w:lineRule="auto"/>
        <w:ind w:left="0" w:firstLine="0"/>
        <w:rPr>
          <w:rFonts w:asciiTheme="minorHAnsi" w:hAnsiTheme="minorHAnsi"/>
          <w:color w:val="000000" w:themeColor="text1"/>
        </w:rPr>
      </w:pPr>
    </w:p>
    <w:p w14:paraId="0E236CAF" w14:textId="64D00C8A" w:rsidR="00556D97" w:rsidRPr="005E7438" w:rsidRDefault="005E7438" w:rsidP="005E7438">
      <w:pPr>
        <w:pStyle w:val="Heading1"/>
        <w:jc w:val="both"/>
        <w:rPr>
          <w:color w:val="000000" w:themeColor="text1"/>
        </w:rPr>
      </w:pPr>
      <w:bookmarkStart w:id="26" w:name="_Toc57303340"/>
      <w:r w:rsidRPr="005E7438">
        <w:rPr>
          <w:color w:val="000000" w:themeColor="text1"/>
        </w:rPr>
        <w:t>SECURITY INCIDENTS</w:t>
      </w:r>
      <w:bookmarkEnd w:id="26"/>
    </w:p>
    <w:p w14:paraId="000D3904" w14:textId="77777777" w:rsidR="00556D97" w:rsidRPr="00556D97" w:rsidRDefault="00556D97" w:rsidP="005E7438">
      <w:pPr>
        <w:spacing w:after="0" w:line="259" w:lineRule="auto"/>
        <w:ind w:left="0" w:firstLine="0"/>
        <w:rPr>
          <w:rFonts w:asciiTheme="minorHAnsi" w:hAnsiTheme="minorHAnsi"/>
          <w:color w:val="000000" w:themeColor="text1"/>
        </w:rPr>
      </w:pPr>
    </w:p>
    <w:p w14:paraId="1650EDDA" w14:textId="0C23673A"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The </w:t>
      </w:r>
      <w:r w:rsidR="005E7438" w:rsidRPr="00556D97">
        <w:rPr>
          <w:rFonts w:asciiTheme="minorHAnsi" w:hAnsiTheme="minorHAnsi"/>
          <w:color w:val="000000" w:themeColor="text1"/>
        </w:rPr>
        <w:t>reporting of</w:t>
      </w:r>
      <w:r w:rsidRPr="00556D97">
        <w:rPr>
          <w:rFonts w:asciiTheme="minorHAnsi" w:hAnsiTheme="minorHAnsi"/>
          <w:color w:val="000000" w:themeColor="text1"/>
        </w:rPr>
        <w:t xml:space="preserve"> security incidents and suspected security weaknesses in Centre business systems should be recorded via the ICT helpdesk.</w:t>
      </w:r>
    </w:p>
    <w:p w14:paraId="39C17BCB" w14:textId="77777777" w:rsidR="00556D97" w:rsidRPr="00556D97" w:rsidRDefault="00556D97" w:rsidP="005E7438">
      <w:pPr>
        <w:spacing w:after="0" w:line="259" w:lineRule="auto"/>
        <w:ind w:left="0" w:firstLine="0"/>
        <w:rPr>
          <w:rFonts w:asciiTheme="minorHAnsi" w:hAnsiTheme="minorHAnsi"/>
          <w:color w:val="000000" w:themeColor="text1"/>
        </w:rPr>
      </w:pPr>
    </w:p>
    <w:p w14:paraId="4EB6F9B3" w14:textId="2731DB84" w:rsidR="00556D97" w:rsidRPr="005E7438" w:rsidRDefault="005E7438" w:rsidP="005E7438">
      <w:pPr>
        <w:pStyle w:val="Heading1"/>
        <w:jc w:val="both"/>
        <w:rPr>
          <w:color w:val="000000" w:themeColor="text1"/>
        </w:rPr>
      </w:pPr>
      <w:bookmarkStart w:id="27" w:name="_Toc57303341"/>
      <w:r w:rsidRPr="005E7438">
        <w:rPr>
          <w:color w:val="000000" w:themeColor="text1"/>
        </w:rPr>
        <w:t>SOFTWARE FAULTS</w:t>
      </w:r>
      <w:bookmarkEnd w:id="27"/>
    </w:p>
    <w:p w14:paraId="5C961F51" w14:textId="77777777" w:rsidR="00556D97" w:rsidRPr="00556D97" w:rsidRDefault="00556D97" w:rsidP="005E7438">
      <w:pPr>
        <w:spacing w:after="0" w:line="259" w:lineRule="auto"/>
        <w:ind w:left="0" w:firstLine="0"/>
        <w:rPr>
          <w:rFonts w:asciiTheme="minorHAnsi" w:hAnsiTheme="minorHAnsi"/>
          <w:color w:val="000000" w:themeColor="text1"/>
        </w:rPr>
      </w:pPr>
    </w:p>
    <w:p w14:paraId="063C57B9" w14:textId="62ADAEFE" w:rsid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The reporting of software malfunctions and faults in Centre information processing systems will be made via the Managed Services Helpdesk.  Faults and malfunctions shall be logged and </w:t>
      </w:r>
      <w:r w:rsidR="005E7438" w:rsidRPr="00556D97">
        <w:rPr>
          <w:rFonts w:asciiTheme="minorHAnsi" w:hAnsiTheme="minorHAnsi"/>
          <w:color w:val="000000" w:themeColor="text1"/>
        </w:rPr>
        <w:t>monitored,</w:t>
      </w:r>
      <w:r w:rsidRPr="00556D97">
        <w:rPr>
          <w:rFonts w:asciiTheme="minorHAnsi" w:hAnsiTheme="minorHAnsi"/>
          <w:color w:val="000000" w:themeColor="text1"/>
        </w:rPr>
        <w:t xml:space="preserve"> and timely corrective action taken.</w:t>
      </w:r>
    </w:p>
    <w:p w14:paraId="3C1F2C40" w14:textId="12F17542" w:rsidR="005E7438" w:rsidRDefault="005E7438" w:rsidP="005E7438">
      <w:pPr>
        <w:spacing w:after="0" w:line="259" w:lineRule="auto"/>
        <w:ind w:left="0" w:firstLine="0"/>
        <w:rPr>
          <w:rFonts w:asciiTheme="minorHAnsi" w:hAnsiTheme="minorHAnsi"/>
          <w:color w:val="000000" w:themeColor="text1"/>
        </w:rPr>
      </w:pPr>
    </w:p>
    <w:p w14:paraId="53FDF9E5" w14:textId="59795749" w:rsidR="00556D97" w:rsidRDefault="00556D97" w:rsidP="005E7438">
      <w:pPr>
        <w:pStyle w:val="Heading1"/>
        <w:jc w:val="both"/>
        <w:rPr>
          <w:color w:val="000000" w:themeColor="text1"/>
        </w:rPr>
      </w:pPr>
    </w:p>
    <w:p w14:paraId="1F1675FF" w14:textId="77777777" w:rsidR="005E7438" w:rsidRPr="005E7438" w:rsidRDefault="005E7438" w:rsidP="005E7438"/>
    <w:p w14:paraId="5168AE0B" w14:textId="7DFE4FC5" w:rsidR="00556D97" w:rsidRPr="005E7438" w:rsidRDefault="005E7438" w:rsidP="005E7438">
      <w:pPr>
        <w:pStyle w:val="Heading1"/>
        <w:jc w:val="both"/>
        <w:rPr>
          <w:color w:val="000000" w:themeColor="text1"/>
        </w:rPr>
      </w:pPr>
      <w:bookmarkStart w:id="28" w:name="_Toc57303342"/>
      <w:r w:rsidRPr="005E7438">
        <w:rPr>
          <w:color w:val="000000" w:themeColor="text1"/>
        </w:rPr>
        <w:lastRenderedPageBreak/>
        <w:t>SYSTEM DEVELOPMENT AND TESTING</w:t>
      </w:r>
      <w:bookmarkEnd w:id="28"/>
    </w:p>
    <w:p w14:paraId="37E9AC65"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1A8774B6" w14:textId="77777777"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New systems and upgrades are accepted for use subject to testing.  Suitable testing of the system will be carried out by system owners prior to migration to operational status.</w:t>
      </w:r>
    </w:p>
    <w:p w14:paraId="599531AC" w14:textId="77777777" w:rsidR="00556D97" w:rsidRPr="00556D97" w:rsidRDefault="00556D97" w:rsidP="005E7438">
      <w:pPr>
        <w:spacing w:after="0" w:line="259" w:lineRule="auto"/>
        <w:ind w:left="0" w:firstLine="0"/>
        <w:rPr>
          <w:rFonts w:asciiTheme="minorHAnsi" w:hAnsiTheme="minorHAnsi"/>
          <w:color w:val="000000" w:themeColor="text1"/>
        </w:rPr>
      </w:pPr>
    </w:p>
    <w:p w14:paraId="40E0DBEA" w14:textId="16D23055" w:rsid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In collaboration with the </w:t>
      </w:r>
      <w:r w:rsidR="005E7438" w:rsidRPr="00556D97">
        <w:rPr>
          <w:rFonts w:asciiTheme="minorHAnsi" w:hAnsiTheme="minorHAnsi"/>
          <w:color w:val="000000" w:themeColor="text1"/>
        </w:rPr>
        <w:t>third-party</w:t>
      </w:r>
      <w:r w:rsidRPr="00556D97">
        <w:rPr>
          <w:rFonts w:asciiTheme="minorHAnsi" w:hAnsiTheme="minorHAnsi"/>
          <w:color w:val="000000" w:themeColor="text1"/>
        </w:rPr>
        <w:t xml:space="preserve"> vendor, processes will be established by the</w:t>
      </w:r>
      <w:r w:rsidR="005E7438">
        <w:rPr>
          <w:rFonts w:asciiTheme="minorHAnsi" w:hAnsiTheme="minorHAnsi"/>
          <w:color w:val="000000" w:themeColor="text1"/>
        </w:rPr>
        <w:t xml:space="preserve"> </w:t>
      </w:r>
      <w:r w:rsidRPr="00556D97">
        <w:rPr>
          <w:rFonts w:asciiTheme="minorHAnsi" w:hAnsiTheme="minorHAnsi"/>
          <w:color w:val="000000" w:themeColor="text1"/>
        </w:rPr>
        <w:t xml:space="preserve">System Owner to control the maintenance and development of all operational software. </w:t>
      </w:r>
    </w:p>
    <w:p w14:paraId="1894D9EA" w14:textId="77777777" w:rsidR="005E7438" w:rsidRPr="005E7438" w:rsidRDefault="005E7438" w:rsidP="005E7438">
      <w:pPr>
        <w:pStyle w:val="Heading1"/>
        <w:rPr>
          <w:color w:val="000000" w:themeColor="text1"/>
        </w:rPr>
      </w:pPr>
    </w:p>
    <w:p w14:paraId="0D6185EA" w14:textId="2F0BC906" w:rsidR="00556D97" w:rsidRPr="005E7438" w:rsidRDefault="005E7438" w:rsidP="005E7438">
      <w:pPr>
        <w:pStyle w:val="Heading1"/>
        <w:rPr>
          <w:color w:val="000000" w:themeColor="text1"/>
        </w:rPr>
      </w:pPr>
      <w:bookmarkStart w:id="29" w:name="_Toc57303343"/>
      <w:r w:rsidRPr="005E7438">
        <w:rPr>
          <w:color w:val="000000" w:themeColor="text1"/>
        </w:rPr>
        <w:t>SECURITY RISKS</w:t>
      </w:r>
      <w:bookmarkEnd w:id="29"/>
    </w:p>
    <w:p w14:paraId="715B16AE"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4E8205A6" w14:textId="722BC05F" w:rsid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Security risks to the information assets of all system development projects shall be assessed by the relevant Project Manager or System Owner and access to those assets shall be controlled. </w:t>
      </w:r>
    </w:p>
    <w:p w14:paraId="137FEA82" w14:textId="77777777" w:rsidR="005E7438" w:rsidRPr="00556D97" w:rsidRDefault="005E7438" w:rsidP="00556D97">
      <w:pPr>
        <w:spacing w:after="0" w:line="259" w:lineRule="auto"/>
        <w:ind w:left="0" w:firstLine="0"/>
        <w:jc w:val="left"/>
        <w:rPr>
          <w:rFonts w:asciiTheme="minorHAnsi" w:hAnsiTheme="minorHAnsi"/>
          <w:color w:val="000000" w:themeColor="text1"/>
        </w:rPr>
      </w:pPr>
    </w:p>
    <w:p w14:paraId="728101E6" w14:textId="4CFD5A4C" w:rsidR="005E7438" w:rsidRPr="005E7438" w:rsidRDefault="005E7438" w:rsidP="005E7438">
      <w:pPr>
        <w:pStyle w:val="Heading1"/>
        <w:rPr>
          <w:color w:val="000000" w:themeColor="text1"/>
        </w:rPr>
      </w:pPr>
      <w:bookmarkStart w:id="30" w:name="_Toc57303344"/>
      <w:r w:rsidRPr="005E7438">
        <w:rPr>
          <w:color w:val="000000" w:themeColor="text1"/>
        </w:rPr>
        <w:t>SYSTEM MANAGEMENT POLICY E1.</w:t>
      </w:r>
      <w:bookmarkEnd w:id="30"/>
      <w:r w:rsidRPr="005E7438">
        <w:rPr>
          <w:color w:val="000000" w:themeColor="text1"/>
        </w:rPr>
        <w:t xml:space="preserve">      </w:t>
      </w:r>
    </w:p>
    <w:p w14:paraId="6ABFCC28" w14:textId="77777777" w:rsidR="005E7438" w:rsidRPr="005E7438" w:rsidRDefault="005E7438" w:rsidP="005E7438">
      <w:pPr>
        <w:pStyle w:val="Heading1"/>
        <w:rPr>
          <w:color w:val="000000" w:themeColor="text1"/>
        </w:rPr>
      </w:pPr>
    </w:p>
    <w:p w14:paraId="6D1F95A2" w14:textId="3057E073" w:rsidR="00556D97" w:rsidRPr="005E7438" w:rsidRDefault="005E7438" w:rsidP="005E7438">
      <w:pPr>
        <w:pStyle w:val="Heading1"/>
        <w:rPr>
          <w:color w:val="000000" w:themeColor="text1"/>
        </w:rPr>
      </w:pPr>
      <w:bookmarkStart w:id="31" w:name="_Toc57303345"/>
      <w:r w:rsidRPr="005E7438">
        <w:rPr>
          <w:color w:val="000000" w:themeColor="text1"/>
        </w:rPr>
        <w:t>OBJECTIVES AND SCOPE OF THE POLICY</w:t>
      </w:r>
      <w:bookmarkEnd w:id="31"/>
    </w:p>
    <w:p w14:paraId="5D0B3D1A" w14:textId="77777777" w:rsidR="005E7438" w:rsidRPr="00556D97" w:rsidRDefault="005E7438" w:rsidP="005E7438">
      <w:pPr>
        <w:spacing w:after="0" w:line="259" w:lineRule="auto"/>
        <w:ind w:left="0" w:firstLine="0"/>
        <w:rPr>
          <w:rFonts w:asciiTheme="minorHAnsi" w:hAnsiTheme="minorHAnsi"/>
          <w:color w:val="000000" w:themeColor="text1"/>
        </w:rPr>
      </w:pPr>
    </w:p>
    <w:p w14:paraId="6FBC4A01" w14:textId="77777777"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This Policy applies to all users of Centre IT related information systems and sets out Centre policy regarding the management of IT systems, in accordance with legislation and best practice initiatives.</w:t>
      </w:r>
    </w:p>
    <w:p w14:paraId="257006C5"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55C07786" w14:textId="3BC1CAC0" w:rsidR="00556D97" w:rsidRDefault="00556D97" w:rsidP="00556D97">
      <w:pPr>
        <w:spacing w:after="0" w:line="259" w:lineRule="auto"/>
        <w:ind w:left="0" w:firstLine="0"/>
        <w:jc w:val="left"/>
        <w:rPr>
          <w:rFonts w:asciiTheme="minorHAnsi" w:hAnsiTheme="minorHAnsi"/>
          <w:color w:val="000000" w:themeColor="text1"/>
        </w:rPr>
      </w:pPr>
      <w:r w:rsidRPr="00556D97">
        <w:rPr>
          <w:rFonts w:asciiTheme="minorHAnsi" w:hAnsiTheme="minorHAnsi"/>
          <w:color w:val="000000" w:themeColor="text1"/>
        </w:rPr>
        <w:t>The Policy objectives are to ensure that:</w:t>
      </w:r>
    </w:p>
    <w:p w14:paraId="148BFD19" w14:textId="77777777" w:rsidR="005E7438" w:rsidRPr="00556D97" w:rsidRDefault="005E7438" w:rsidP="00556D97">
      <w:pPr>
        <w:spacing w:after="0" w:line="259" w:lineRule="auto"/>
        <w:ind w:left="0" w:firstLine="0"/>
        <w:jc w:val="left"/>
        <w:rPr>
          <w:rFonts w:asciiTheme="minorHAnsi" w:hAnsiTheme="minorHAnsi"/>
          <w:color w:val="000000" w:themeColor="text1"/>
        </w:rPr>
      </w:pPr>
    </w:p>
    <w:p w14:paraId="53B64637" w14:textId="2BA94ED7" w:rsidR="00556D97" w:rsidRPr="005E7438" w:rsidRDefault="00556D97" w:rsidP="00A05CCB">
      <w:pPr>
        <w:pStyle w:val="ListParagraph"/>
        <w:numPr>
          <w:ilvl w:val="0"/>
          <w:numId w:val="5"/>
        </w:numPr>
        <w:spacing w:after="0" w:line="259" w:lineRule="auto"/>
        <w:rPr>
          <w:rFonts w:asciiTheme="minorHAnsi" w:hAnsiTheme="minorHAnsi"/>
          <w:color w:val="000000" w:themeColor="text1"/>
        </w:rPr>
      </w:pPr>
      <w:r w:rsidRPr="005E7438">
        <w:rPr>
          <w:rFonts w:asciiTheme="minorHAnsi" w:hAnsiTheme="minorHAnsi"/>
          <w:color w:val="000000" w:themeColor="text1"/>
        </w:rPr>
        <w:t xml:space="preserve">the management of Centre computer systems is appropriately structured and relevant responsibilities and required behaviours are suitably </w:t>
      </w:r>
      <w:r w:rsidR="005E7438" w:rsidRPr="005E7438">
        <w:rPr>
          <w:rFonts w:asciiTheme="minorHAnsi" w:hAnsiTheme="minorHAnsi"/>
          <w:color w:val="000000" w:themeColor="text1"/>
        </w:rPr>
        <w:t>identified.</w:t>
      </w:r>
    </w:p>
    <w:p w14:paraId="1B15C36D" w14:textId="43783B72" w:rsidR="00556D97" w:rsidRPr="005E7438" w:rsidRDefault="00556D97" w:rsidP="00A05CCB">
      <w:pPr>
        <w:pStyle w:val="ListParagraph"/>
        <w:numPr>
          <w:ilvl w:val="0"/>
          <w:numId w:val="5"/>
        </w:numPr>
        <w:spacing w:after="0" w:line="259" w:lineRule="auto"/>
        <w:rPr>
          <w:rFonts w:asciiTheme="minorHAnsi" w:hAnsiTheme="minorHAnsi"/>
          <w:color w:val="000000" w:themeColor="text1"/>
        </w:rPr>
      </w:pPr>
      <w:r w:rsidRPr="005E7438">
        <w:rPr>
          <w:rFonts w:asciiTheme="minorHAnsi" w:hAnsiTheme="minorHAnsi"/>
          <w:color w:val="000000" w:themeColor="text1"/>
        </w:rPr>
        <w:t>all software and services will be managed and maintained in a clear and precise</w:t>
      </w:r>
      <w:r w:rsidR="005E7438">
        <w:rPr>
          <w:rFonts w:asciiTheme="minorHAnsi" w:hAnsiTheme="minorHAnsi"/>
          <w:color w:val="000000" w:themeColor="text1"/>
        </w:rPr>
        <w:t xml:space="preserve"> </w:t>
      </w:r>
      <w:r w:rsidRPr="005E7438">
        <w:rPr>
          <w:rFonts w:asciiTheme="minorHAnsi" w:hAnsiTheme="minorHAnsi"/>
          <w:color w:val="000000" w:themeColor="text1"/>
        </w:rPr>
        <w:t>manner.</w:t>
      </w:r>
    </w:p>
    <w:p w14:paraId="2CF6F0DC"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1882ED9C" w14:textId="77777777" w:rsidR="00556D97" w:rsidRPr="00556D97" w:rsidRDefault="00556D97" w:rsidP="00556D97">
      <w:pPr>
        <w:spacing w:after="0" w:line="259" w:lineRule="auto"/>
        <w:ind w:left="0" w:firstLine="0"/>
        <w:jc w:val="left"/>
        <w:rPr>
          <w:rFonts w:asciiTheme="minorHAnsi" w:hAnsiTheme="minorHAnsi"/>
          <w:color w:val="000000" w:themeColor="text1"/>
        </w:rPr>
      </w:pPr>
      <w:r w:rsidRPr="00556D97">
        <w:rPr>
          <w:rFonts w:asciiTheme="minorHAnsi" w:hAnsiTheme="minorHAnsi"/>
          <w:color w:val="000000" w:themeColor="text1"/>
        </w:rPr>
        <w:t>E2.      Guidance</w:t>
      </w:r>
    </w:p>
    <w:p w14:paraId="71E22A4C"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0C7DA165" w14:textId="56F51678" w:rsidR="00556D97" w:rsidRPr="005E7438" w:rsidRDefault="005E7438" w:rsidP="005E7438">
      <w:pPr>
        <w:pStyle w:val="Heading1"/>
        <w:rPr>
          <w:color w:val="000000" w:themeColor="text1"/>
        </w:rPr>
      </w:pPr>
      <w:bookmarkStart w:id="32" w:name="_Toc57303346"/>
      <w:r w:rsidRPr="005E7438">
        <w:rPr>
          <w:color w:val="000000" w:themeColor="text1"/>
        </w:rPr>
        <w:t>STAFF TRAINING</w:t>
      </w:r>
      <w:bookmarkEnd w:id="32"/>
    </w:p>
    <w:p w14:paraId="4AA555DD"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43DBE5A3" w14:textId="77777777" w:rsidR="00556D97" w:rsidRPr="00556D97" w:rsidRDefault="00556D97" w:rsidP="00556D97">
      <w:pPr>
        <w:spacing w:after="0" w:line="259" w:lineRule="auto"/>
        <w:ind w:left="0" w:firstLine="0"/>
        <w:jc w:val="left"/>
        <w:rPr>
          <w:rFonts w:asciiTheme="minorHAnsi" w:hAnsiTheme="minorHAnsi"/>
          <w:color w:val="000000" w:themeColor="text1"/>
        </w:rPr>
      </w:pPr>
      <w:r w:rsidRPr="00556D97">
        <w:rPr>
          <w:rFonts w:asciiTheme="minorHAnsi" w:hAnsiTheme="minorHAnsi"/>
          <w:color w:val="000000" w:themeColor="text1"/>
        </w:rPr>
        <w:t>Centre systems are managed by suitably trained and qualified staff.    All system management staff shall be given relevant training in information security issues.</w:t>
      </w:r>
    </w:p>
    <w:p w14:paraId="66057CB3"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7B8DBABC" w14:textId="617DC0D8" w:rsidR="00556D97" w:rsidRPr="005E7438" w:rsidRDefault="005E7438" w:rsidP="005E7438">
      <w:pPr>
        <w:pStyle w:val="Heading1"/>
        <w:rPr>
          <w:color w:val="000000" w:themeColor="text1"/>
        </w:rPr>
      </w:pPr>
      <w:bookmarkStart w:id="33" w:name="_Toc57303347"/>
      <w:r w:rsidRPr="005E7438">
        <w:rPr>
          <w:color w:val="000000" w:themeColor="text1"/>
        </w:rPr>
        <w:t>ACCESS CONTROLS AND SERVICES</w:t>
      </w:r>
      <w:bookmarkEnd w:id="33"/>
    </w:p>
    <w:p w14:paraId="0741CB17"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0218F086" w14:textId="03F3D1BC"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Access controls shall be maintained at appropriate levels for all Centre systems by ensuring that users are granted appropriate access rights to systems.</w:t>
      </w:r>
      <w:r w:rsidR="005E7438">
        <w:rPr>
          <w:rFonts w:asciiTheme="minorHAnsi" w:hAnsiTheme="minorHAnsi"/>
          <w:color w:val="000000" w:themeColor="text1"/>
        </w:rPr>
        <w:t xml:space="preserve"> </w:t>
      </w:r>
      <w:r w:rsidRPr="00556D97">
        <w:rPr>
          <w:rFonts w:asciiTheme="minorHAnsi" w:hAnsiTheme="minorHAnsi"/>
          <w:color w:val="000000" w:themeColor="text1"/>
        </w:rPr>
        <w:t xml:space="preserve">This is also supported by the Centre Network Registration Form, Acceptable Use </w:t>
      </w:r>
      <w:r w:rsidR="005E7438" w:rsidRPr="00556D97">
        <w:rPr>
          <w:rFonts w:asciiTheme="minorHAnsi" w:hAnsiTheme="minorHAnsi"/>
          <w:color w:val="000000" w:themeColor="text1"/>
        </w:rPr>
        <w:t>Policy,</w:t>
      </w:r>
      <w:r w:rsidRPr="00556D97">
        <w:rPr>
          <w:rFonts w:asciiTheme="minorHAnsi" w:hAnsiTheme="minorHAnsi"/>
          <w:color w:val="000000" w:themeColor="text1"/>
        </w:rPr>
        <w:t xml:space="preserve"> and ICT User Management Procedure6. Any change of access permissions must be authorised either by the System Owner or another appropriately authorised person or committee.</w:t>
      </w:r>
    </w:p>
    <w:p w14:paraId="11CFFCE1"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7325000E" w14:textId="77777777"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lastRenderedPageBreak/>
        <w:t>Access to all information services will be via a secure log-on process.  All access to information services is to be logged and monitored by the Centre to identify potential misuse of systems or information.</w:t>
      </w:r>
    </w:p>
    <w:p w14:paraId="6D801264" w14:textId="77777777" w:rsidR="00556D97" w:rsidRPr="00556D97" w:rsidRDefault="00556D97" w:rsidP="005E7438">
      <w:pPr>
        <w:spacing w:after="0" w:line="259" w:lineRule="auto"/>
        <w:ind w:left="0" w:firstLine="0"/>
        <w:rPr>
          <w:rFonts w:asciiTheme="minorHAnsi" w:hAnsiTheme="minorHAnsi"/>
          <w:color w:val="000000" w:themeColor="text1"/>
        </w:rPr>
      </w:pPr>
    </w:p>
    <w:p w14:paraId="654E8987" w14:textId="53F2E1D6" w:rsidR="00556D97" w:rsidRPr="00556D97" w:rsidRDefault="005E7438"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Information</w:t>
      </w:r>
      <w:r w:rsidR="00556D97" w:rsidRPr="00556D97">
        <w:rPr>
          <w:rFonts w:asciiTheme="minorHAnsi" w:hAnsiTheme="minorHAnsi"/>
          <w:color w:val="000000" w:themeColor="text1"/>
        </w:rPr>
        <w:t xml:space="preserve"> Access Policy provides the relevant guidelines regarding the use of passwords within the Centre.</w:t>
      </w:r>
    </w:p>
    <w:p w14:paraId="10FEDBFC"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1C4A0128" w14:textId="1C285086" w:rsidR="00556D97" w:rsidRPr="00556D97" w:rsidRDefault="005E7438" w:rsidP="005E7438">
      <w:pPr>
        <w:pStyle w:val="Heading1"/>
      </w:pPr>
      <w:bookmarkStart w:id="34" w:name="_Toc57303348"/>
      <w:r w:rsidRPr="005E7438">
        <w:rPr>
          <w:color w:val="000000" w:themeColor="text1"/>
        </w:rPr>
        <w:t>SYSTEM SECURITY</w:t>
      </w:r>
      <w:bookmarkEnd w:id="34"/>
    </w:p>
    <w:p w14:paraId="5E1B0E42"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4EFED2B1" w14:textId="77777777"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Access to system commands is to be restricted to those persons who are authorised to perform systems administration or management functions.</w:t>
      </w:r>
    </w:p>
    <w:p w14:paraId="20E5AC8A" w14:textId="77777777" w:rsidR="00556D97" w:rsidRPr="00556D97" w:rsidRDefault="00556D97" w:rsidP="005E7438">
      <w:pPr>
        <w:spacing w:after="0" w:line="259" w:lineRule="auto"/>
        <w:ind w:left="0" w:firstLine="0"/>
        <w:rPr>
          <w:rFonts w:asciiTheme="minorHAnsi" w:hAnsiTheme="minorHAnsi"/>
          <w:color w:val="000000" w:themeColor="text1"/>
        </w:rPr>
      </w:pPr>
    </w:p>
    <w:p w14:paraId="2618F49D" w14:textId="77777777"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implementation of new or upgraded software must be carefully planned and managed.</w:t>
      </w:r>
    </w:p>
    <w:p w14:paraId="266CF3A4" w14:textId="77777777" w:rsidR="00556D97" w:rsidRPr="005E7438" w:rsidRDefault="00556D97" w:rsidP="005E7438">
      <w:pPr>
        <w:pStyle w:val="Heading1"/>
        <w:jc w:val="both"/>
        <w:rPr>
          <w:color w:val="000000" w:themeColor="text1"/>
        </w:rPr>
      </w:pPr>
    </w:p>
    <w:p w14:paraId="3CCBB4CB" w14:textId="3D5FD6BA" w:rsidR="00556D97" w:rsidRPr="005E7438" w:rsidRDefault="005E7438" w:rsidP="005E7438">
      <w:pPr>
        <w:pStyle w:val="Heading1"/>
        <w:jc w:val="both"/>
        <w:rPr>
          <w:color w:val="000000" w:themeColor="text1"/>
        </w:rPr>
      </w:pPr>
      <w:bookmarkStart w:id="35" w:name="_Toc57303349"/>
      <w:r w:rsidRPr="005E7438">
        <w:rPr>
          <w:color w:val="000000" w:themeColor="text1"/>
        </w:rPr>
        <w:t>SYSTEM CAPACITY</w:t>
      </w:r>
      <w:bookmarkEnd w:id="35"/>
    </w:p>
    <w:p w14:paraId="6DE39DE5" w14:textId="77777777" w:rsidR="00556D97" w:rsidRPr="00556D97" w:rsidRDefault="00556D97" w:rsidP="005E7438">
      <w:pPr>
        <w:spacing w:after="0" w:line="259" w:lineRule="auto"/>
        <w:ind w:left="0" w:firstLine="0"/>
        <w:rPr>
          <w:rFonts w:asciiTheme="minorHAnsi" w:hAnsiTheme="minorHAnsi"/>
          <w:color w:val="000000" w:themeColor="text1"/>
        </w:rPr>
      </w:pPr>
    </w:p>
    <w:p w14:paraId="502D4557" w14:textId="77777777"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capacity demands of systems supporting business processes will be monitored by System Owners and various projections of future capacity requirements made to ensure that appropriate processing power, storage and network capacity is available when required.</w:t>
      </w:r>
    </w:p>
    <w:p w14:paraId="5BFDB210" w14:textId="77777777" w:rsidR="005E7438" w:rsidRDefault="005E7438" w:rsidP="005E7438">
      <w:pPr>
        <w:spacing w:after="0" w:line="259" w:lineRule="auto"/>
        <w:ind w:left="0" w:firstLine="0"/>
        <w:rPr>
          <w:rFonts w:asciiTheme="minorHAnsi" w:hAnsiTheme="minorHAnsi"/>
          <w:color w:val="000000" w:themeColor="text1"/>
        </w:rPr>
      </w:pPr>
    </w:p>
    <w:p w14:paraId="62316A66" w14:textId="1345132F" w:rsidR="005E7438" w:rsidRPr="005E7438" w:rsidRDefault="00556D97" w:rsidP="005E7438">
      <w:pPr>
        <w:pStyle w:val="Heading1"/>
        <w:jc w:val="both"/>
        <w:rPr>
          <w:color w:val="000000" w:themeColor="text1"/>
        </w:rPr>
      </w:pPr>
      <w:bookmarkStart w:id="36" w:name="_Toc57303350"/>
      <w:r w:rsidRPr="005E7438">
        <w:rPr>
          <w:color w:val="000000" w:themeColor="text1"/>
        </w:rPr>
        <w:t>SYSTEM PLANNING POLICY F1.</w:t>
      </w:r>
      <w:bookmarkEnd w:id="36"/>
      <w:r w:rsidRPr="005E7438">
        <w:rPr>
          <w:color w:val="000000" w:themeColor="text1"/>
        </w:rPr>
        <w:t xml:space="preserve">      </w:t>
      </w:r>
    </w:p>
    <w:p w14:paraId="503060EF" w14:textId="77777777" w:rsidR="005E7438" w:rsidRPr="005E7438" w:rsidRDefault="005E7438" w:rsidP="005E7438">
      <w:pPr>
        <w:pStyle w:val="Heading1"/>
        <w:jc w:val="both"/>
        <w:rPr>
          <w:color w:val="000000" w:themeColor="text1"/>
        </w:rPr>
      </w:pPr>
    </w:p>
    <w:p w14:paraId="6B442258" w14:textId="2EA4EE4C" w:rsidR="00556D97" w:rsidRPr="005E7438" w:rsidRDefault="00556D97" w:rsidP="005E7438">
      <w:pPr>
        <w:pStyle w:val="Heading1"/>
        <w:jc w:val="both"/>
        <w:rPr>
          <w:color w:val="000000" w:themeColor="text1"/>
        </w:rPr>
      </w:pPr>
      <w:bookmarkStart w:id="37" w:name="_Toc57303351"/>
      <w:r w:rsidRPr="005E7438">
        <w:rPr>
          <w:color w:val="000000" w:themeColor="text1"/>
        </w:rPr>
        <w:t>Objectives and Scope of the Policy</w:t>
      </w:r>
      <w:bookmarkEnd w:id="37"/>
    </w:p>
    <w:p w14:paraId="0856B553" w14:textId="77777777" w:rsidR="005E7438" w:rsidRPr="00556D97" w:rsidRDefault="005E7438" w:rsidP="005E7438">
      <w:pPr>
        <w:spacing w:after="0" w:line="259" w:lineRule="auto"/>
        <w:ind w:left="0" w:firstLine="0"/>
        <w:rPr>
          <w:rFonts w:asciiTheme="minorHAnsi" w:hAnsiTheme="minorHAnsi"/>
          <w:color w:val="000000" w:themeColor="text1"/>
        </w:rPr>
      </w:pPr>
    </w:p>
    <w:p w14:paraId="2FE6786A" w14:textId="77777777"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This Policy applies to all users of Centre IT related information systems and sets out Centre policy regarding the planning of IT systems, in accordance with legislation and best practice initiatives.</w:t>
      </w:r>
    </w:p>
    <w:p w14:paraId="37A64A75" w14:textId="77777777" w:rsidR="00556D97" w:rsidRPr="00556D97" w:rsidRDefault="00556D97" w:rsidP="005E7438">
      <w:pPr>
        <w:spacing w:after="0" w:line="259" w:lineRule="auto"/>
        <w:ind w:left="0" w:firstLine="0"/>
        <w:rPr>
          <w:rFonts w:asciiTheme="minorHAnsi" w:hAnsiTheme="minorHAnsi"/>
          <w:color w:val="000000" w:themeColor="text1"/>
        </w:rPr>
      </w:pPr>
    </w:p>
    <w:p w14:paraId="01833D14" w14:textId="77777777"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Policy objectives are to ensure that:</w:t>
      </w:r>
    </w:p>
    <w:p w14:paraId="22CAE230" w14:textId="65E549B6" w:rsidR="00556D97" w:rsidRPr="005E7438" w:rsidRDefault="005E7438" w:rsidP="00A05CCB">
      <w:pPr>
        <w:pStyle w:val="ListParagraph"/>
        <w:numPr>
          <w:ilvl w:val="0"/>
          <w:numId w:val="6"/>
        </w:numPr>
        <w:spacing w:after="0" w:line="259" w:lineRule="auto"/>
        <w:jc w:val="both"/>
        <w:rPr>
          <w:rFonts w:asciiTheme="minorHAnsi" w:hAnsiTheme="minorHAnsi"/>
          <w:color w:val="000000" w:themeColor="text1"/>
        </w:rPr>
      </w:pPr>
      <w:r w:rsidRPr="005E7438">
        <w:rPr>
          <w:rFonts w:asciiTheme="minorHAnsi" w:hAnsiTheme="minorHAnsi"/>
          <w:color w:val="000000" w:themeColor="text1"/>
        </w:rPr>
        <w:t>information systems within the</w:t>
      </w:r>
      <w:r w:rsidR="00556D97" w:rsidRPr="005E7438">
        <w:rPr>
          <w:rFonts w:asciiTheme="minorHAnsi" w:hAnsiTheme="minorHAnsi"/>
          <w:color w:val="000000" w:themeColor="text1"/>
        </w:rPr>
        <w:t xml:space="preserve"> Centre are appropriately specified and </w:t>
      </w:r>
      <w:r w:rsidRPr="005E7438">
        <w:rPr>
          <w:rFonts w:asciiTheme="minorHAnsi" w:hAnsiTheme="minorHAnsi"/>
          <w:color w:val="000000" w:themeColor="text1"/>
        </w:rPr>
        <w:t>designed.</w:t>
      </w:r>
    </w:p>
    <w:p w14:paraId="1FBFF928" w14:textId="48A003BF" w:rsidR="00556D97" w:rsidRPr="005E7438" w:rsidRDefault="00556D97" w:rsidP="00A05CCB">
      <w:pPr>
        <w:pStyle w:val="ListParagraph"/>
        <w:numPr>
          <w:ilvl w:val="0"/>
          <w:numId w:val="6"/>
        </w:numPr>
        <w:spacing w:after="0" w:line="259" w:lineRule="auto"/>
        <w:jc w:val="both"/>
        <w:rPr>
          <w:rFonts w:asciiTheme="minorHAnsi" w:hAnsiTheme="minorHAnsi"/>
          <w:color w:val="000000" w:themeColor="text1"/>
        </w:rPr>
      </w:pPr>
      <w:r w:rsidRPr="005E7438">
        <w:rPr>
          <w:rFonts w:asciiTheme="minorHAnsi" w:hAnsiTheme="minorHAnsi"/>
          <w:color w:val="000000" w:themeColor="text1"/>
        </w:rPr>
        <w:t>any requirements or risks associated with Centre information systems will be</w:t>
      </w:r>
      <w:r w:rsidR="005E7438">
        <w:rPr>
          <w:rFonts w:asciiTheme="minorHAnsi" w:hAnsiTheme="minorHAnsi"/>
          <w:color w:val="000000" w:themeColor="text1"/>
        </w:rPr>
        <w:t xml:space="preserve"> </w:t>
      </w:r>
      <w:r w:rsidRPr="005E7438">
        <w:rPr>
          <w:rFonts w:asciiTheme="minorHAnsi" w:hAnsiTheme="minorHAnsi"/>
          <w:color w:val="000000" w:themeColor="text1"/>
        </w:rPr>
        <w:t xml:space="preserve">suitably identified and risk </w:t>
      </w:r>
      <w:r w:rsidR="005E7438" w:rsidRPr="005E7438">
        <w:rPr>
          <w:rFonts w:asciiTheme="minorHAnsi" w:hAnsiTheme="minorHAnsi"/>
          <w:color w:val="000000" w:themeColor="text1"/>
        </w:rPr>
        <w:t>assessed.</w:t>
      </w:r>
    </w:p>
    <w:p w14:paraId="22C623F0" w14:textId="47CBD3A4" w:rsidR="00556D97" w:rsidRPr="005E7438" w:rsidRDefault="00556D97" w:rsidP="00A05CCB">
      <w:pPr>
        <w:pStyle w:val="ListParagraph"/>
        <w:numPr>
          <w:ilvl w:val="0"/>
          <w:numId w:val="6"/>
        </w:numPr>
        <w:spacing w:after="0" w:line="259" w:lineRule="auto"/>
        <w:jc w:val="both"/>
        <w:rPr>
          <w:rFonts w:asciiTheme="minorHAnsi" w:hAnsiTheme="minorHAnsi"/>
          <w:color w:val="000000" w:themeColor="text1"/>
        </w:rPr>
      </w:pPr>
      <w:r w:rsidRPr="005E7438">
        <w:rPr>
          <w:rFonts w:asciiTheme="minorHAnsi" w:hAnsiTheme="minorHAnsi"/>
          <w:color w:val="000000" w:themeColor="text1"/>
        </w:rPr>
        <w:t>information systems will be specifically designed and configured to enable appropriate security safeguards to be implemented.</w:t>
      </w:r>
    </w:p>
    <w:p w14:paraId="265D6EB4"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696CB1ED" w14:textId="77777777" w:rsidR="00556D97" w:rsidRPr="00556D97" w:rsidRDefault="00556D97" w:rsidP="00556D97">
      <w:pPr>
        <w:spacing w:after="0" w:line="259" w:lineRule="auto"/>
        <w:ind w:left="0" w:firstLine="0"/>
        <w:jc w:val="left"/>
        <w:rPr>
          <w:rFonts w:asciiTheme="minorHAnsi" w:hAnsiTheme="minorHAnsi"/>
          <w:color w:val="000000" w:themeColor="text1"/>
        </w:rPr>
      </w:pPr>
      <w:r w:rsidRPr="00556D97">
        <w:rPr>
          <w:rFonts w:asciiTheme="minorHAnsi" w:hAnsiTheme="minorHAnsi"/>
          <w:color w:val="000000" w:themeColor="text1"/>
        </w:rPr>
        <w:t>F2.      Guidance</w:t>
      </w:r>
    </w:p>
    <w:p w14:paraId="09F2B654"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3F497734" w14:textId="2CBD1781" w:rsidR="00556D97" w:rsidRPr="005E7438" w:rsidRDefault="005E7438" w:rsidP="005E7438">
      <w:pPr>
        <w:pStyle w:val="Heading1"/>
        <w:rPr>
          <w:color w:val="000000" w:themeColor="text1"/>
        </w:rPr>
      </w:pPr>
      <w:bookmarkStart w:id="38" w:name="_Toc57303352"/>
      <w:r w:rsidRPr="005E7438">
        <w:rPr>
          <w:color w:val="000000" w:themeColor="text1"/>
        </w:rPr>
        <w:t>SYSTEM AUTHORISATION</w:t>
      </w:r>
      <w:bookmarkEnd w:id="38"/>
    </w:p>
    <w:p w14:paraId="006ED2B2"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27B84CBA" w14:textId="130F2F92"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New information systems, or enhancements to existing systems, must be authorised </w:t>
      </w:r>
      <w:r w:rsidR="005E7438" w:rsidRPr="00556D97">
        <w:rPr>
          <w:rFonts w:asciiTheme="minorHAnsi" w:hAnsiTheme="minorHAnsi"/>
          <w:color w:val="000000" w:themeColor="text1"/>
        </w:rPr>
        <w:t>via the</w:t>
      </w:r>
      <w:r w:rsidRPr="00556D97">
        <w:rPr>
          <w:rFonts w:asciiTheme="minorHAnsi" w:hAnsiTheme="minorHAnsi"/>
          <w:color w:val="000000" w:themeColor="text1"/>
        </w:rPr>
        <w:t xml:space="preserve"> </w:t>
      </w:r>
      <w:r w:rsidR="005E7438" w:rsidRPr="00556D97">
        <w:rPr>
          <w:rFonts w:asciiTheme="minorHAnsi" w:hAnsiTheme="minorHAnsi"/>
          <w:color w:val="000000" w:themeColor="text1"/>
        </w:rPr>
        <w:t>Information Management Steering Group</w:t>
      </w:r>
      <w:r w:rsidRPr="00556D97">
        <w:rPr>
          <w:rFonts w:asciiTheme="minorHAnsi" w:hAnsiTheme="minorHAnsi"/>
          <w:color w:val="000000" w:themeColor="text1"/>
        </w:rPr>
        <w:t>.</w:t>
      </w:r>
      <w:r w:rsidR="005E7438">
        <w:rPr>
          <w:rFonts w:asciiTheme="minorHAnsi" w:hAnsiTheme="minorHAnsi"/>
          <w:color w:val="000000" w:themeColor="text1"/>
        </w:rPr>
        <w:t xml:space="preserve"> </w:t>
      </w:r>
      <w:r w:rsidRPr="00556D97">
        <w:rPr>
          <w:rFonts w:asciiTheme="minorHAnsi" w:hAnsiTheme="minorHAnsi"/>
          <w:color w:val="000000" w:themeColor="text1"/>
        </w:rPr>
        <w:t xml:space="preserve">The proposals </w:t>
      </w:r>
      <w:r w:rsidR="005E7438" w:rsidRPr="00556D97">
        <w:rPr>
          <w:rFonts w:asciiTheme="minorHAnsi" w:hAnsiTheme="minorHAnsi"/>
          <w:color w:val="000000" w:themeColor="text1"/>
        </w:rPr>
        <w:t>and business</w:t>
      </w:r>
      <w:r w:rsidRPr="00556D97">
        <w:rPr>
          <w:rFonts w:asciiTheme="minorHAnsi" w:hAnsiTheme="minorHAnsi"/>
          <w:color w:val="000000" w:themeColor="text1"/>
        </w:rPr>
        <w:t xml:space="preserve"> requirements for all authorised systems must specify requirements for security controls. Where Personal Data is to be held, a Privacy Impact Assessment must be completed.</w:t>
      </w:r>
    </w:p>
    <w:p w14:paraId="64643A6F" w14:textId="26F6C335" w:rsidR="00556D97" w:rsidRPr="005E7438" w:rsidRDefault="005E7438" w:rsidP="005E7438">
      <w:pPr>
        <w:pStyle w:val="Heading1"/>
        <w:rPr>
          <w:color w:val="000000" w:themeColor="text1"/>
        </w:rPr>
      </w:pPr>
      <w:bookmarkStart w:id="39" w:name="_Toc57303353"/>
      <w:r w:rsidRPr="005E7438">
        <w:rPr>
          <w:color w:val="000000" w:themeColor="text1"/>
        </w:rPr>
        <w:lastRenderedPageBreak/>
        <w:t>SYSTEM IMPLEMENTATION</w:t>
      </w:r>
      <w:bookmarkEnd w:id="39"/>
    </w:p>
    <w:p w14:paraId="74229D5F"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6EFC38AD" w14:textId="77777777"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implementation of new or  upgraded systems must  be carefully planned and managed, by the relevant Project Manager or System Owner, to ensure that the information security risks associated with such changes are mitigated using a combination of procedural and technical controls.</w:t>
      </w:r>
    </w:p>
    <w:p w14:paraId="5D1725BA" w14:textId="77777777" w:rsidR="00556D97" w:rsidRPr="00556D97" w:rsidRDefault="00556D97" w:rsidP="005E7438">
      <w:pPr>
        <w:spacing w:after="0" w:line="259" w:lineRule="auto"/>
        <w:ind w:left="0" w:firstLine="0"/>
        <w:rPr>
          <w:rFonts w:asciiTheme="minorHAnsi" w:hAnsiTheme="minorHAnsi"/>
          <w:color w:val="000000" w:themeColor="text1"/>
        </w:rPr>
      </w:pPr>
    </w:p>
    <w:p w14:paraId="5C0F4B87" w14:textId="48D29746" w:rsidR="00556D97" w:rsidRPr="005E7438" w:rsidRDefault="005E7438" w:rsidP="005E7438">
      <w:pPr>
        <w:pStyle w:val="Heading1"/>
        <w:jc w:val="both"/>
        <w:rPr>
          <w:color w:val="000000" w:themeColor="text1"/>
        </w:rPr>
      </w:pPr>
      <w:bookmarkStart w:id="40" w:name="_Toc57303354"/>
      <w:r w:rsidRPr="005E7438">
        <w:rPr>
          <w:color w:val="000000" w:themeColor="text1"/>
        </w:rPr>
        <w:t>INFORMATION ASSETS</w:t>
      </w:r>
      <w:bookmarkEnd w:id="40"/>
    </w:p>
    <w:p w14:paraId="51D156A7" w14:textId="77777777" w:rsidR="00556D97" w:rsidRPr="00556D97" w:rsidRDefault="00556D97" w:rsidP="005E7438">
      <w:pPr>
        <w:spacing w:after="0" w:line="259" w:lineRule="auto"/>
        <w:ind w:left="0" w:firstLine="0"/>
        <w:rPr>
          <w:rFonts w:asciiTheme="minorHAnsi" w:hAnsiTheme="minorHAnsi"/>
          <w:color w:val="000000" w:themeColor="text1"/>
        </w:rPr>
      </w:pPr>
    </w:p>
    <w:p w14:paraId="66F631FC" w14:textId="338BAF6F"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Information assets associated with any proposed new or updated systems must be identified, </w:t>
      </w:r>
      <w:r w:rsidR="005E7438" w:rsidRPr="00556D97">
        <w:rPr>
          <w:rFonts w:asciiTheme="minorHAnsi" w:hAnsiTheme="minorHAnsi"/>
          <w:color w:val="000000" w:themeColor="text1"/>
        </w:rPr>
        <w:t>classified,</w:t>
      </w:r>
      <w:r w:rsidRPr="00556D97">
        <w:rPr>
          <w:rFonts w:asciiTheme="minorHAnsi" w:hAnsiTheme="minorHAnsi"/>
          <w:color w:val="000000" w:themeColor="text1"/>
        </w:rPr>
        <w:t xml:space="preserve"> and recorded, in accordance with the Records Management Policy, Software Management Policy and Business Continuity Plan.   The details should be held in the Information Asset Register.  A risk assessment will also be undertaken to identify the probability and impact of security failure.</w:t>
      </w:r>
    </w:p>
    <w:p w14:paraId="0DE89147" w14:textId="77777777" w:rsidR="00556D97" w:rsidRPr="00556D97" w:rsidRDefault="00556D97" w:rsidP="005E7438">
      <w:pPr>
        <w:spacing w:after="0" w:line="259" w:lineRule="auto"/>
        <w:ind w:left="0" w:firstLine="0"/>
        <w:rPr>
          <w:rFonts w:asciiTheme="minorHAnsi" w:hAnsiTheme="minorHAnsi"/>
          <w:color w:val="000000" w:themeColor="text1"/>
        </w:rPr>
      </w:pPr>
    </w:p>
    <w:p w14:paraId="2E1A0685" w14:textId="376C6877" w:rsidR="00556D97" w:rsidRPr="005E7438" w:rsidRDefault="005E7438" w:rsidP="005E7438">
      <w:pPr>
        <w:pStyle w:val="Heading1"/>
        <w:jc w:val="both"/>
        <w:rPr>
          <w:color w:val="000000" w:themeColor="text1"/>
        </w:rPr>
      </w:pPr>
      <w:bookmarkStart w:id="41" w:name="_Toc57303355"/>
      <w:r w:rsidRPr="005E7438">
        <w:rPr>
          <w:color w:val="000000" w:themeColor="text1"/>
        </w:rPr>
        <w:t>EQUIPMENT</w:t>
      </w:r>
      <w:bookmarkEnd w:id="41"/>
    </w:p>
    <w:p w14:paraId="3778D8DC" w14:textId="77777777" w:rsidR="00556D97" w:rsidRPr="00556D97" w:rsidRDefault="00556D97" w:rsidP="005E7438">
      <w:pPr>
        <w:spacing w:after="0" w:line="259" w:lineRule="auto"/>
        <w:ind w:left="0" w:firstLine="0"/>
        <w:rPr>
          <w:rFonts w:asciiTheme="minorHAnsi" w:hAnsiTheme="minorHAnsi"/>
          <w:color w:val="000000" w:themeColor="text1"/>
        </w:rPr>
      </w:pPr>
    </w:p>
    <w:p w14:paraId="322440C5" w14:textId="1FAF0776"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Equipment supporting business systems shall be planned to ensure that adequate processing power, storage and network capacity are available for current and projected </w:t>
      </w:r>
      <w:r w:rsidR="005E7438" w:rsidRPr="00556D97">
        <w:rPr>
          <w:rFonts w:asciiTheme="minorHAnsi" w:hAnsiTheme="minorHAnsi"/>
          <w:color w:val="000000" w:themeColor="text1"/>
        </w:rPr>
        <w:t xml:space="preserve">needs, all with appropriate </w:t>
      </w:r>
      <w:r w:rsidR="007E59E7" w:rsidRPr="00556D97">
        <w:rPr>
          <w:rFonts w:asciiTheme="minorHAnsi" w:hAnsiTheme="minorHAnsi"/>
          <w:color w:val="000000" w:themeColor="text1"/>
        </w:rPr>
        <w:t xml:space="preserve">levels </w:t>
      </w:r>
      <w:proofErr w:type="gramStart"/>
      <w:r w:rsidR="007E59E7" w:rsidRPr="00556D97">
        <w:rPr>
          <w:rFonts w:asciiTheme="minorHAnsi" w:hAnsiTheme="minorHAnsi"/>
          <w:color w:val="000000" w:themeColor="text1"/>
        </w:rPr>
        <w:t>of</w:t>
      </w:r>
      <w:r w:rsidRPr="00556D97">
        <w:rPr>
          <w:rFonts w:asciiTheme="minorHAnsi" w:hAnsiTheme="minorHAnsi"/>
          <w:color w:val="000000" w:themeColor="text1"/>
        </w:rPr>
        <w:t xml:space="preserve">  resilience</w:t>
      </w:r>
      <w:proofErr w:type="gramEnd"/>
      <w:r w:rsidRPr="00556D97">
        <w:rPr>
          <w:rFonts w:asciiTheme="minorHAnsi" w:hAnsiTheme="minorHAnsi"/>
          <w:color w:val="000000" w:themeColor="text1"/>
        </w:rPr>
        <w:t xml:space="preserve">  and fault  tolerance</w:t>
      </w:r>
      <w:r w:rsidR="005E7438">
        <w:rPr>
          <w:rFonts w:asciiTheme="minorHAnsi" w:hAnsiTheme="minorHAnsi"/>
          <w:color w:val="000000" w:themeColor="text1"/>
        </w:rPr>
        <w:t>.</w:t>
      </w:r>
      <w:r w:rsidRPr="00556D97">
        <w:rPr>
          <w:rFonts w:asciiTheme="minorHAnsi" w:hAnsiTheme="minorHAnsi"/>
          <w:color w:val="000000" w:themeColor="text1"/>
        </w:rPr>
        <w:t xml:space="preserve"> Equipment supporting business systems shall be correctly maintained and given adequate protection from </w:t>
      </w:r>
      <w:r w:rsidR="005E7438" w:rsidRPr="00556D97">
        <w:rPr>
          <w:rFonts w:asciiTheme="minorHAnsi" w:hAnsiTheme="minorHAnsi"/>
          <w:color w:val="000000" w:themeColor="text1"/>
        </w:rPr>
        <w:t>unauthorised access</w:t>
      </w:r>
      <w:r w:rsidRPr="00556D97">
        <w:rPr>
          <w:rFonts w:asciiTheme="minorHAnsi" w:hAnsiTheme="minorHAnsi"/>
          <w:color w:val="000000" w:themeColor="text1"/>
        </w:rPr>
        <w:t xml:space="preserve">, environmental </w:t>
      </w:r>
      <w:r w:rsidR="005E7438" w:rsidRPr="00556D97">
        <w:rPr>
          <w:rFonts w:asciiTheme="minorHAnsi" w:hAnsiTheme="minorHAnsi"/>
          <w:color w:val="000000" w:themeColor="text1"/>
        </w:rPr>
        <w:t>hazards,</w:t>
      </w:r>
      <w:r w:rsidRPr="00556D97">
        <w:rPr>
          <w:rFonts w:asciiTheme="minorHAnsi" w:hAnsiTheme="minorHAnsi"/>
          <w:color w:val="000000" w:themeColor="text1"/>
        </w:rPr>
        <w:t xml:space="preserve"> and electrical power failures.</w:t>
      </w:r>
    </w:p>
    <w:p w14:paraId="33D59F08"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55D3E83F" w14:textId="742DE3AE" w:rsidR="00556D97" w:rsidRPr="005E7438" w:rsidRDefault="005E7438" w:rsidP="005E7438">
      <w:pPr>
        <w:pStyle w:val="Heading1"/>
        <w:rPr>
          <w:color w:val="000000" w:themeColor="text1"/>
        </w:rPr>
      </w:pPr>
      <w:bookmarkStart w:id="42" w:name="_Toc57303356"/>
      <w:r w:rsidRPr="005E7438">
        <w:rPr>
          <w:color w:val="000000" w:themeColor="text1"/>
        </w:rPr>
        <w:t>ACCESS CONTROLS</w:t>
      </w:r>
      <w:bookmarkEnd w:id="42"/>
    </w:p>
    <w:p w14:paraId="3D819AD2"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4FD63F22" w14:textId="13F82D57" w:rsid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Access controls for all information and information systems are to be set at appropriate levels in accordance with the Information Access Policy.</w:t>
      </w:r>
      <w:r w:rsidR="005E7438">
        <w:rPr>
          <w:rFonts w:asciiTheme="minorHAnsi" w:hAnsiTheme="minorHAnsi"/>
          <w:color w:val="000000" w:themeColor="text1"/>
        </w:rPr>
        <w:t xml:space="preserve"> </w:t>
      </w:r>
      <w:r w:rsidRPr="00556D97">
        <w:rPr>
          <w:rFonts w:asciiTheme="minorHAnsi" w:hAnsiTheme="minorHAnsi"/>
          <w:color w:val="000000" w:themeColor="text1"/>
        </w:rPr>
        <w:t xml:space="preserve">Access to operating system commands and application system functions is to be restricted to those persons who are authorised to perform systems administration or management functions. </w:t>
      </w:r>
    </w:p>
    <w:p w14:paraId="36BF844C" w14:textId="77777777" w:rsidR="005E7438" w:rsidRPr="00556D97" w:rsidRDefault="005E7438" w:rsidP="00556D97">
      <w:pPr>
        <w:spacing w:after="0" w:line="259" w:lineRule="auto"/>
        <w:ind w:left="0" w:firstLine="0"/>
        <w:jc w:val="left"/>
        <w:rPr>
          <w:rFonts w:asciiTheme="minorHAnsi" w:hAnsiTheme="minorHAnsi"/>
          <w:color w:val="000000" w:themeColor="text1"/>
        </w:rPr>
      </w:pPr>
    </w:p>
    <w:p w14:paraId="6D1AC626" w14:textId="77777777" w:rsidR="005E7438" w:rsidRPr="005E7438" w:rsidRDefault="00556D97" w:rsidP="005E7438">
      <w:pPr>
        <w:pStyle w:val="Heading1"/>
        <w:rPr>
          <w:color w:val="000000" w:themeColor="text1"/>
        </w:rPr>
      </w:pPr>
      <w:bookmarkStart w:id="43" w:name="_Toc57303357"/>
      <w:r w:rsidRPr="005E7438">
        <w:rPr>
          <w:color w:val="000000" w:themeColor="text1"/>
        </w:rPr>
        <w:t>REMOTE ACCESS POLICY G1</w:t>
      </w:r>
      <w:bookmarkEnd w:id="43"/>
      <w:r w:rsidRPr="005E7438">
        <w:rPr>
          <w:color w:val="000000" w:themeColor="text1"/>
        </w:rPr>
        <w:t xml:space="preserve">      </w:t>
      </w:r>
    </w:p>
    <w:p w14:paraId="5F1E2268" w14:textId="77777777" w:rsidR="005E7438" w:rsidRDefault="005E7438" w:rsidP="00556D97">
      <w:pPr>
        <w:spacing w:after="0" w:line="259" w:lineRule="auto"/>
        <w:ind w:left="0" w:firstLine="0"/>
        <w:jc w:val="left"/>
        <w:rPr>
          <w:rFonts w:asciiTheme="minorHAnsi" w:hAnsiTheme="minorHAnsi"/>
          <w:color w:val="000000" w:themeColor="text1"/>
        </w:rPr>
      </w:pPr>
    </w:p>
    <w:p w14:paraId="6940CA66" w14:textId="221AD5D6" w:rsidR="00556D97" w:rsidRDefault="00556D97" w:rsidP="00556D97">
      <w:pPr>
        <w:spacing w:after="0" w:line="259" w:lineRule="auto"/>
        <w:ind w:left="0" w:firstLine="0"/>
        <w:jc w:val="left"/>
        <w:rPr>
          <w:rFonts w:asciiTheme="minorHAnsi" w:hAnsiTheme="minorHAnsi"/>
          <w:color w:val="000000" w:themeColor="text1"/>
        </w:rPr>
      </w:pPr>
      <w:r w:rsidRPr="00556D97">
        <w:rPr>
          <w:rFonts w:asciiTheme="minorHAnsi" w:hAnsiTheme="minorHAnsi"/>
          <w:color w:val="000000" w:themeColor="text1"/>
        </w:rPr>
        <w:t>Objectives and Scope of the Policy</w:t>
      </w:r>
    </w:p>
    <w:p w14:paraId="7A8A355A" w14:textId="77777777" w:rsidR="005E7438" w:rsidRPr="00556D97" w:rsidRDefault="005E7438" w:rsidP="00556D97">
      <w:pPr>
        <w:spacing w:after="0" w:line="259" w:lineRule="auto"/>
        <w:ind w:left="0" w:firstLine="0"/>
        <w:jc w:val="left"/>
        <w:rPr>
          <w:rFonts w:asciiTheme="minorHAnsi" w:hAnsiTheme="minorHAnsi"/>
          <w:color w:val="000000" w:themeColor="text1"/>
        </w:rPr>
      </w:pPr>
    </w:p>
    <w:p w14:paraId="75A19D18" w14:textId="77777777"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This Policy applies to all users of Centre IT related information systems and sets out Centre policy regarding the remote accessibility of networks and systems, in accordance with legislation and best practice initiatives.</w:t>
      </w:r>
    </w:p>
    <w:p w14:paraId="54148D17"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1E67FAF5" w14:textId="3421D713" w:rsidR="005E7438" w:rsidRPr="00556D97" w:rsidRDefault="00556D97" w:rsidP="00556D97">
      <w:pPr>
        <w:spacing w:after="0" w:line="259" w:lineRule="auto"/>
        <w:ind w:left="0" w:firstLine="0"/>
        <w:jc w:val="left"/>
        <w:rPr>
          <w:rFonts w:asciiTheme="minorHAnsi" w:hAnsiTheme="minorHAnsi"/>
          <w:color w:val="000000" w:themeColor="text1"/>
        </w:rPr>
      </w:pPr>
      <w:r w:rsidRPr="00556D97">
        <w:rPr>
          <w:rFonts w:asciiTheme="minorHAnsi" w:hAnsiTheme="minorHAnsi"/>
          <w:color w:val="000000" w:themeColor="text1"/>
        </w:rPr>
        <w:t>The Policy objectives are to ensure that:</w:t>
      </w:r>
    </w:p>
    <w:p w14:paraId="4032CD70" w14:textId="2A7CB444" w:rsidR="00556D97" w:rsidRPr="005E7438" w:rsidRDefault="00556D97" w:rsidP="00A05CCB">
      <w:pPr>
        <w:pStyle w:val="ListParagraph"/>
        <w:numPr>
          <w:ilvl w:val="0"/>
          <w:numId w:val="7"/>
        </w:numPr>
        <w:spacing w:after="0" w:line="259" w:lineRule="auto"/>
        <w:rPr>
          <w:rFonts w:asciiTheme="minorHAnsi" w:hAnsiTheme="minorHAnsi"/>
          <w:color w:val="000000" w:themeColor="text1"/>
        </w:rPr>
      </w:pPr>
      <w:r w:rsidRPr="005E7438">
        <w:rPr>
          <w:rFonts w:asciiTheme="minorHAnsi" w:hAnsiTheme="minorHAnsi"/>
          <w:color w:val="000000" w:themeColor="text1"/>
        </w:rPr>
        <w:t xml:space="preserve">security of Centre information assets is maintained when working with mobile </w:t>
      </w:r>
      <w:r w:rsidR="005E7438" w:rsidRPr="005E7438">
        <w:rPr>
          <w:rFonts w:asciiTheme="minorHAnsi" w:hAnsiTheme="minorHAnsi"/>
          <w:color w:val="000000" w:themeColor="text1"/>
        </w:rPr>
        <w:t>devices.</w:t>
      </w:r>
    </w:p>
    <w:p w14:paraId="780016BA" w14:textId="2AB3F250" w:rsidR="00556D97" w:rsidRPr="005E7438" w:rsidRDefault="00556D97" w:rsidP="00A05CCB">
      <w:pPr>
        <w:pStyle w:val="ListParagraph"/>
        <w:numPr>
          <w:ilvl w:val="0"/>
          <w:numId w:val="7"/>
        </w:numPr>
        <w:spacing w:after="0" w:line="259" w:lineRule="auto"/>
        <w:rPr>
          <w:rFonts w:asciiTheme="minorHAnsi" w:hAnsiTheme="minorHAnsi"/>
          <w:color w:val="000000" w:themeColor="text1"/>
        </w:rPr>
      </w:pPr>
      <w:r w:rsidRPr="005E7438">
        <w:rPr>
          <w:rFonts w:asciiTheme="minorHAnsi" w:hAnsiTheme="minorHAnsi"/>
          <w:color w:val="000000" w:themeColor="text1"/>
        </w:rPr>
        <w:t>Centre information assets are accessed from a mobile device in ways that are</w:t>
      </w:r>
    </w:p>
    <w:p w14:paraId="3674E3FE" w14:textId="73C5EEFA" w:rsidR="00556D97" w:rsidRPr="005E7438" w:rsidRDefault="00556D97" w:rsidP="00A05CCB">
      <w:pPr>
        <w:pStyle w:val="ListParagraph"/>
        <w:numPr>
          <w:ilvl w:val="0"/>
          <w:numId w:val="7"/>
        </w:numPr>
        <w:spacing w:after="0" w:line="259" w:lineRule="auto"/>
        <w:rPr>
          <w:rFonts w:asciiTheme="minorHAnsi" w:hAnsiTheme="minorHAnsi"/>
          <w:color w:val="000000" w:themeColor="text1"/>
        </w:rPr>
      </w:pPr>
      <w:r w:rsidRPr="005E7438">
        <w:rPr>
          <w:rFonts w:asciiTheme="minorHAnsi" w:hAnsiTheme="minorHAnsi"/>
          <w:color w:val="000000" w:themeColor="text1"/>
        </w:rPr>
        <w:t xml:space="preserve">compliant with information security </w:t>
      </w:r>
      <w:r w:rsidR="005E7438" w:rsidRPr="005E7438">
        <w:rPr>
          <w:rFonts w:asciiTheme="minorHAnsi" w:hAnsiTheme="minorHAnsi"/>
          <w:color w:val="000000" w:themeColor="text1"/>
        </w:rPr>
        <w:t>policies.</w:t>
      </w:r>
    </w:p>
    <w:p w14:paraId="3D5B5C05" w14:textId="6389AF95" w:rsidR="00556D97" w:rsidRPr="005E7438" w:rsidRDefault="00556D97" w:rsidP="00A05CCB">
      <w:pPr>
        <w:pStyle w:val="ListParagraph"/>
        <w:numPr>
          <w:ilvl w:val="0"/>
          <w:numId w:val="7"/>
        </w:numPr>
        <w:spacing w:after="0" w:line="259" w:lineRule="auto"/>
        <w:rPr>
          <w:rFonts w:asciiTheme="minorHAnsi" w:hAnsiTheme="minorHAnsi"/>
          <w:color w:val="000000" w:themeColor="text1"/>
        </w:rPr>
      </w:pPr>
      <w:r w:rsidRPr="005E7438">
        <w:rPr>
          <w:rFonts w:asciiTheme="minorHAnsi" w:hAnsiTheme="minorHAnsi"/>
          <w:color w:val="000000" w:themeColor="text1"/>
        </w:rPr>
        <w:t>the benefits of teleworking can be achieved without unduly increasing the risk to information assets.</w:t>
      </w:r>
    </w:p>
    <w:p w14:paraId="74E5F000"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34351514" w14:textId="77777777" w:rsidR="00556D97" w:rsidRPr="00556D97" w:rsidRDefault="00556D97" w:rsidP="00556D97">
      <w:pPr>
        <w:spacing w:after="0" w:line="259" w:lineRule="auto"/>
        <w:ind w:left="0" w:firstLine="0"/>
        <w:jc w:val="left"/>
        <w:rPr>
          <w:rFonts w:asciiTheme="minorHAnsi" w:hAnsiTheme="minorHAnsi"/>
          <w:color w:val="000000" w:themeColor="text1"/>
        </w:rPr>
      </w:pPr>
      <w:r w:rsidRPr="00556D97">
        <w:rPr>
          <w:rFonts w:asciiTheme="minorHAnsi" w:hAnsiTheme="minorHAnsi"/>
          <w:color w:val="000000" w:themeColor="text1"/>
        </w:rPr>
        <w:t>G2.     Guidance</w:t>
      </w:r>
    </w:p>
    <w:p w14:paraId="5F5E0062"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34418851" w14:textId="5012695E" w:rsidR="00556D97" w:rsidRPr="005E7438" w:rsidRDefault="005E7438" w:rsidP="005E7438">
      <w:pPr>
        <w:pStyle w:val="Heading1"/>
        <w:rPr>
          <w:color w:val="000000" w:themeColor="text1"/>
        </w:rPr>
      </w:pPr>
      <w:bookmarkStart w:id="44" w:name="_Toc57303358"/>
      <w:r w:rsidRPr="005E7438">
        <w:rPr>
          <w:color w:val="000000" w:themeColor="text1"/>
        </w:rPr>
        <w:t>MOBILE COMPUTING</w:t>
      </w:r>
      <w:bookmarkEnd w:id="44"/>
    </w:p>
    <w:p w14:paraId="511767A9"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09F0AF3D" w14:textId="77777777"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Centre will seek to protect mobile computing equipment against unauthorised access and register devices appropriately to monitor ownership and location.</w:t>
      </w:r>
    </w:p>
    <w:p w14:paraId="717F7FC3" w14:textId="77777777" w:rsidR="00556D97" w:rsidRPr="00556D97" w:rsidRDefault="00556D97" w:rsidP="005E7438">
      <w:pPr>
        <w:spacing w:after="0" w:line="259" w:lineRule="auto"/>
        <w:ind w:left="0" w:firstLine="0"/>
        <w:rPr>
          <w:rFonts w:asciiTheme="minorHAnsi" w:hAnsiTheme="minorHAnsi"/>
          <w:color w:val="000000" w:themeColor="text1"/>
        </w:rPr>
      </w:pPr>
    </w:p>
    <w:p w14:paraId="43555C6B" w14:textId="635B2EC0"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Users borrowing laptops, phones and any other mobile computing equipment from the Centre will do so according to this policy and the ICT Equipment Loans Policy and Procedures.</w:t>
      </w:r>
    </w:p>
    <w:p w14:paraId="3CC74306" w14:textId="77777777" w:rsidR="00556D97" w:rsidRPr="00556D97" w:rsidRDefault="00556D97" w:rsidP="005E7438">
      <w:pPr>
        <w:spacing w:after="0" w:line="259" w:lineRule="auto"/>
        <w:ind w:left="0" w:firstLine="0"/>
        <w:rPr>
          <w:rFonts w:asciiTheme="minorHAnsi" w:hAnsiTheme="minorHAnsi"/>
          <w:color w:val="000000" w:themeColor="text1"/>
        </w:rPr>
      </w:pPr>
    </w:p>
    <w:p w14:paraId="436301F7" w14:textId="3E51CE11" w:rsidR="00556D97" w:rsidRPr="00556D97" w:rsidRDefault="00556D97" w:rsidP="005E7438">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Mobile Computing Guidelines are available for users.</w:t>
      </w:r>
    </w:p>
    <w:p w14:paraId="1F01D4C8"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765A7E07" w14:textId="4F36C217" w:rsidR="004456E9" w:rsidRPr="004456E9" w:rsidRDefault="00556D97" w:rsidP="004456E9">
      <w:pPr>
        <w:pStyle w:val="Heading1"/>
        <w:rPr>
          <w:color w:val="000000" w:themeColor="text1"/>
        </w:rPr>
      </w:pPr>
      <w:bookmarkStart w:id="45" w:name="_Toc57303359"/>
      <w:r w:rsidRPr="004456E9">
        <w:rPr>
          <w:color w:val="000000" w:themeColor="text1"/>
        </w:rPr>
        <w:t>NETWORK MANAGEMENT POLICY</w:t>
      </w:r>
      <w:bookmarkEnd w:id="45"/>
    </w:p>
    <w:p w14:paraId="41ABEBE4" w14:textId="77777777" w:rsidR="004456E9" w:rsidRDefault="004456E9" w:rsidP="00556D97">
      <w:pPr>
        <w:spacing w:after="0" w:line="259" w:lineRule="auto"/>
        <w:ind w:left="0" w:firstLine="0"/>
        <w:jc w:val="left"/>
        <w:rPr>
          <w:rFonts w:asciiTheme="minorHAnsi" w:hAnsiTheme="minorHAnsi"/>
          <w:color w:val="000000" w:themeColor="text1"/>
        </w:rPr>
      </w:pPr>
    </w:p>
    <w:p w14:paraId="244CC2B7" w14:textId="02C0B989" w:rsidR="00556D97" w:rsidRDefault="00556D97" w:rsidP="00556D97">
      <w:pPr>
        <w:spacing w:after="0" w:line="259" w:lineRule="auto"/>
        <w:ind w:left="0" w:firstLine="0"/>
        <w:jc w:val="left"/>
        <w:rPr>
          <w:rFonts w:asciiTheme="minorHAnsi" w:hAnsiTheme="minorHAnsi"/>
          <w:color w:val="000000" w:themeColor="text1"/>
        </w:rPr>
      </w:pPr>
      <w:r w:rsidRPr="00556D97">
        <w:rPr>
          <w:rFonts w:asciiTheme="minorHAnsi" w:hAnsiTheme="minorHAnsi"/>
          <w:color w:val="000000" w:themeColor="text1"/>
        </w:rPr>
        <w:t>Objectives and Scope of the Policy</w:t>
      </w:r>
    </w:p>
    <w:p w14:paraId="369A73B1" w14:textId="77777777" w:rsidR="004456E9" w:rsidRPr="00556D97" w:rsidRDefault="004456E9" w:rsidP="007E59E7">
      <w:pPr>
        <w:spacing w:after="0" w:line="259" w:lineRule="auto"/>
        <w:ind w:left="0" w:firstLine="0"/>
        <w:rPr>
          <w:rFonts w:asciiTheme="minorHAnsi" w:hAnsiTheme="minorHAnsi"/>
          <w:color w:val="000000" w:themeColor="text1"/>
        </w:rPr>
      </w:pPr>
    </w:p>
    <w:p w14:paraId="2FD6B9F4" w14:textId="77777777" w:rsidR="00556D97" w:rsidRPr="00556D97" w:rsidRDefault="00556D97" w:rsidP="007E59E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This Policy applies to all users of Centre IT related information systems and sets out Centre policy regarding the management of the Centre network, in accordance with legislation and best practice initiatives.</w:t>
      </w:r>
    </w:p>
    <w:p w14:paraId="5BA88674" w14:textId="77777777" w:rsidR="00556D97" w:rsidRPr="00556D97" w:rsidRDefault="00556D97" w:rsidP="007E59E7">
      <w:pPr>
        <w:spacing w:after="0" w:line="259" w:lineRule="auto"/>
        <w:ind w:left="0" w:firstLine="0"/>
        <w:rPr>
          <w:rFonts w:asciiTheme="minorHAnsi" w:hAnsiTheme="minorHAnsi"/>
          <w:color w:val="000000" w:themeColor="text1"/>
        </w:rPr>
      </w:pPr>
    </w:p>
    <w:p w14:paraId="6B3AEE8C" w14:textId="77777777" w:rsidR="00556D97" w:rsidRPr="00556D97" w:rsidRDefault="00556D97" w:rsidP="007E59E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Policy objectives are to ensure that:</w:t>
      </w:r>
    </w:p>
    <w:p w14:paraId="4EDE6BF7" w14:textId="274D57C8" w:rsidR="00556D97" w:rsidRPr="004456E9" w:rsidRDefault="007E59E7" w:rsidP="00A05CCB">
      <w:pPr>
        <w:pStyle w:val="ListParagraph"/>
        <w:numPr>
          <w:ilvl w:val="0"/>
          <w:numId w:val="8"/>
        </w:numPr>
        <w:spacing w:after="0" w:line="259" w:lineRule="auto"/>
        <w:jc w:val="both"/>
        <w:rPr>
          <w:rFonts w:asciiTheme="minorHAnsi" w:hAnsiTheme="minorHAnsi"/>
          <w:color w:val="000000" w:themeColor="text1"/>
        </w:rPr>
      </w:pPr>
      <w:r w:rsidRPr="004456E9">
        <w:rPr>
          <w:rFonts w:asciiTheme="minorHAnsi" w:hAnsiTheme="minorHAnsi"/>
          <w:color w:val="000000" w:themeColor="text1"/>
        </w:rPr>
        <w:t>The Centre adopts a continuing risk assessment approach to</w:t>
      </w:r>
      <w:r w:rsidR="00556D97" w:rsidRPr="004456E9">
        <w:rPr>
          <w:rFonts w:asciiTheme="minorHAnsi" w:hAnsiTheme="minorHAnsi"/>
          <w:color w:val="000000" w:themeColor="text1"/>
        </w:rPr>
        <w:t xml:space="preserve"> network </w:t>
      </w:r>
      <w:r w:rsidRPr="004456E9">
        <w:rPr>
          <w:rFonts w:asciiTheme="minorHAnsi" w:hAnsiTheme="minorHAnsi"/>
          <w:color w:val="000000" w:themeColor="text1"/>
        </w:rPr>
        <w:t>management.</w:t>
      </w:r>
    </w:p>
    <w:p w14:paraId="5C32E1BE" w14:textId="3D792E3C" w:rsidR="00556D97" w:rsidRPr="004456E9" w:rsidRDefault="007E59E7" w:rsidP="00A05CCB">
      <w:pPr>
        <w:pStyle w:val="ListParagraph"/>
        <w:numPr>
          <w:ilvl w:val="0"/>
          <w:numId w:val="8"/>
        </w:numPr>
        <w:spacing w:after="0" w:line="259" w:lineRule="auto"/>
        <w:jc w:val="both"/>
        <w:rPr>
          <w:rFonts w:asciiTheme="minorHAnsi" w:hAnsiTheme="minorHAnsi"/>
          <w:color w:val="000000" w:themeColor="text1"/>
        </w:rPr>
      </w:pPr>
      <w:r w:rsidRPr="004456E9">
        <w:rPr>
          <w:rFonts w:asciiTheme="minorHAnsi" w:hAnsiTheme="minorHAnsi"/>
          <w:color w:val="000000" w:themeColor="text1"/>
        </w:rPr>
        <w:t xml:space="preserve">Appropriate </w:t>
      </w:r>
      <w:r w:rsidR="00556D97" w:rsidRPr="004456E9">
        <w:rPr>
          <w:rFonts w:asciiTheme="minorHAnsi" w:hAnsiTheme="minorHAnsi"/>
          <w:color w:val="000000" w:themeColor="text1"/>
        </w:rPr>
        <w:t>technical and procedural controls are in place to reduce the impact</w:t>
      </w:r>
      <w:r w:rsidR="004456E9">
        <w:rPr>
          <w:rFonts w:asciiTheme="minorHAnsi" w:hAnsiTheme="minorHAnsi"/>
          <w:color w:val="000000" w:themeColor="text1"/>
        </w:rPr>
        <w:t xml:space="preserve"> </w:t>
      </w:r>
      <w:r w:rsidR="00556D97" w:rsidRPr="004456E9">
        <w:rPr>
          <w:rFonts w:asciiTheme="minorHAnsi" w:hAnsiTheme="minorHAnsi"/>
          <w:color w:val="000000" w:themeColor="text1"/>
        </w:rPr>
        <w:t xml:space="preserve">of potential network </w:t>
      </w:r>
      <w:r w:rsidR="004456E9" w:rsidRPr="004456E9">
        <w:rPr>
          <w:rFonts w:asciiTheme="minorHAnsi" w:hAnsiTheme="minorHAnsi"/>
          <w:color w:val="000000" w:themeColor="text1"/>
        </w:rPr>
        <w:t>risks.</w:t>
      </w:r>
    </w:p>
    <w:p w14:paraId="270B0D04" w14:textId="3BA6A892" w:rsidR="00556D97" w:rsidRPr="004456E9" w:rsidRDefault="007E59E7" w:rsidP="00A05CCB">
      <w:pPr>
        <w:pStyle w:val="ListParagraph"/>
        <w:numPr>
          <w:ilvl w:val="0"/>
          <w:numId w:val="8"/>
        </w:numPr>
        <w:spacing w:after="0" w:line="259" w:lineRule="auto"/>
        <w:jc w:val="both"/>
        <w:rPr>
          <w:rFonts w:asciiTheme="minorHAnsi" w:hAnsiTheme="minorHAnsi"/>
          <w:color w:val="000000" w:themeColor="text1"/>
        </w:rPr>
      </w:pPr>
      <w:r w:rsidRPr="004456E9">
        <w:rPr>
          <w:rFonts w:asciiTheme="minorHAnsi" w:hAnsiTheme="minorHAnsi"/>
          <w:color w:val="000000" w:themeColor="text1"/>
        </w:rPr>
        <w:t xml:space="preserve">Emergency </w:t>
      </w:r>
      <w:r w:rsidR="00556D97" w:rsidRPr="004456E9">
        <w:rPr>
          <w:rFonts w:asciiTheme="minorHAnsi" w:hAnsiTheme="minorHAnsi"/>
          <w:color w:val="000000" w:themeColor="text1"/>
        </w:rPr>
        <w:t>measures are in place to deal with faults and incidents relating to the Centre network.</w:t>
      </w:r>
    </w:p>
    <w:p w14:paraId="6DFF27DE" w14:textId="77777777" w:rsidR="00556D97" w:rsidRPr="00556D97" w:rsidRDefault="00556D97" w:rsidP="007E59E7">
      <w:pPr>
        <w:spacing w:after="0" w:line="259" w:lineRule="auto"/>
        <w:ind w:left="0" w:firstLine="0"/>
        <w:rPr>
          <w:rFonts w:asciiTheme="minorHAnsi" w:hAnsiTheme="minorHAnsi"/>
          <w:color w:val="000000" w:themeColor="text1"/>
        </w:rPr>
      </w:pPr>
    </w:p>
    <w:p w14:paraId="70A9728C" w14:textId="77777777" w:rsidR="00556D97" w:rsidRPr="00556D97" w:rsidRDefault="00556D97" w:rsidP="007E59E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H2.      Guidance</w:t>
      </w:r>
    </w:p>
    <w:p w14:paraId="2F9C4B4A" w14:textId="77777777" w:rsidR="00556D97" w:rsidRPr="00556D97" w:rsidRDefault="00556D97" w:rsidP="007E59E7">
      <w:pPr>
        <w:spacing w:after="0" w:line="259" w:lineRule="auto"/>
        <w:ind w:left="0" w:firstLine="0"/>
        <w:rPr>
          <w:rFonts w:asciiTheme="minorHAnsi" w:hAnsiTheme="minorHAnsi"/>
          <w:color w:val="000000" w:themeColor="text1"/>
        </w:rPr>
      </w:pPr>
    </w:p>
    <w:p w14:paraId="1A01150D" w14:textId="4ACDAD7C" w:rsidR="00556D97" w:rsidRPr="007E59E7" w:rsidRDefault="007E59E7" w:rsidP="007E59E7">
      <w:pPr>
        <w:pStyle w:val="Heading1"/>
        <w:jc w:val="both"/>
        <w:rPr>
          <w:color w:val="000000" w:themeColor="text1"/>
        </w:rPr>
      </w:pPr>
      <w:bookmarkStart w:id="46" w:name="_Toc57303360"/>
      <w:r w:rsidRPr="007E59E7">
        <w:rPr>
          <w:color w:val="000000" w:themeColor="text1"/>
        </w:rPr>
        <w:t>NETWORK SUPERVISION</w:t>
      </w:r>
      <w:bookmarkEnd w:id="46"/>
    </w:p>
    <w:p w14:paraId="36914BEB" w14:textId="77777777" w:rsidR="00556D97" w:rsidRPr="00556D97" w:rsidRDefault="00556D97" w:rsidP="007E59E7">
      <w:pPr>
        <w:spacing w:after="0" w:line="259" w:lineRule="auto"/>
        <w:ind w:left="0" w:firstLine="0"/>
        <w:rPr>
          <w:rFonts w:asciiTheme="minorHAnsi" w:hAnsiTheme="minorHAnsi"/>
          <w:color w:val="000000" w:themeColor="text1"/>
        </w:rPr>
      </w:pPr>
    </w:p>
    <w:p w14:paraId="7F1A590C" w14:textId="04BD6527" w:rsidR="00556D97" w:rsidRPr="00556D97" w:rsidRDefault="00556D97" w:rsidP="007E59E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The Centre network shall be managed by suitably authorised and qualified staff to oversee its day to day running and to preserve its security and integrity in collaboration with individual system owners.    All network management </w:t>
      </w:r>
      <w:r w:rsidR="007E59E7" w:rsidRPr="00556D97">
        <w:rPr>
          <w:rFonts w:asciiTheme="minorHAnsi" w:hAnsiTheme="minorHAnsi"/>
          <w:color w:val="000000" w:themeColor="text1"/>
        </w:rPr>
        <w:t>staff shall</w:t>
      </w:r>
      <w:r w:rsidRPr="00556D97">
        <w:rPr>
          <w:rFonts w:asciiTheme="minorHAnsi" w:hAnsiTheme="minorHAnsi"/>
          <w:color w:val="000000" w:themeColor="text1"/>
        </w:rPr>
        <w:t xml:space="preserve"> be aware of information security issues.</w:t>
      </w:r>
    </w:p>
    <w:p w14:paraId="30D72A08" w14:textId="77777777" w:rsidR="00556D97" w:rsidRPr="00556D97" w:rsidRDefault="00556D97" w:rsidP="007E59E7">
      <w:pPr>
        <w:spacing w:after="0" w:line="259" w:lineRule="auto"/>
        <w:ind w:left="0" w:firstLine="0"/>
        <w:rPr>
          <w:rFonts w:asciiTheme="minorHAnsi" w:hAnsiTheme="minorHAnsi"/>
          <w:color w:val="000000" w:themeColor="text1"/>
        </w:rPr>
      </w:pPr>
    </w:p>
    <w:p w14:paraId="4974345F" w14:textId="40A76C70" w:rsidR="00556D97" w:rsidRPr="007E59E7" w:rsidRDefault="007E59E7" w:rsidP="007E59E7">
      <w:pPr>
        <w:pStyle w:val="Heading1"/>
        <w:jc w:val="both"/>
        <w:rPr>
          <w:color w:val="000000" w:themeColor="text1"/>
        </w:rPr>
      </w:pPr>
      <w:bookmarkStart w:id="47" w:name="_Toc57303361"/>
      <w:r w:rsidRPr="007E59E7">
        <w:rPr>
          <w:color w:val="000000" w:themeColor="text1"/>
        </w:rPr>
        <w:t>NETWORK PERFORMANCE</w:t>
      </w:r>
      <w:bookmarkEnd w:id="47"/>
    </w:p>
    <w:p w14:paraId="0A09F496" w14:textId="77777777" w:rsidR="00556D97" w:rsidRPr="00556D97" w:rsidRDefault="00556D97" w:rsidP="007E59E7">
      <w:pPr>
        <w:spacing w:after="0" w:line="259" w:lineRule="auto"/>
        <w:ind w:left="0" w:firstLine="0"/>
        <w:rPr>
          <w:rFonts w:asciiTheme="minorHAnsi" w:hAnsiTheme="minorHAnsi"/>
          <w:color w:val="000000" w:themeColor="text1"/>
        </w:rPr>
      </w:pPr>
    </w:p>
    <w:p w14:paraId="3AF8CA53" w14:textId="669E528D" w:rsidR="00556D97" w:rsidRDefault="00556D97" w:rsidP="007E59E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network will be designed and configured to deliver high performance and reliability to meet Centre needs whilst providing a high degree of access control and a range of privilege restrictions.</w:t>
      </w:r>
    </w:p>
    <w:p w14:paraId="62D1EAD3" w14:textId="77777777" w:rsidR="007E59E7" w:rsidRPr="00556D97" w:rsidRDefault="007E59E7" w:rsidP="007E59E7">
      <w:pPr>
        <w:spacing w:after="0" w:line="259" w:lineRule="auto"/>
        <w:ind w:left="0" w:firstLine="0"/>
        <w:rPr>
          <w:rFonts w:asciiTheme="minorHAnsi" w:hAnsiTheme="minorHAnsi"/>
          <w:color w:val="000000" w:themeColor="text1"/>
        </w:rPr>
      </w:pPr>
    </w:p>
    <w:p w14:paraId="7576B5F4"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662F4FBE" w14:textId="00AC2362" w:rsidR="00556D97" w:rsidRPr="007E59E7" w:rsidRDefault="007E59E7" w:rsidP="007E59E7">
      <w:pPr>
        <w:pStyle w:val="Heading1"/>
        <w:rPr>
          <w:color w:val="000000" w:themeColor="text1"/>
        </w:rPr>
      </w:pPr>
      <w:bookmarkStart w:id="48" w:name="_Toc57303362"/>
      <w:r w:rsidRPr="007E59E7">
        <w:rPr>
          <w:color w:val="000000" w:themeColor="text1"/>
        </w:rPr>
        <w:lastRenderedPageBreak/>
        <w:t>NETWORK PROTECTION</w:t>
      </w:r>
      <w:bookmarkEnd w:id="48"/>
    </w:p>
    <w:p w14:paraId="401320D6" w14:textId="77777777" w:rsidR="00556D97" w:rsidRPr="00556D97" w:rsidRDefault="00556D97" w:rsidP="00556D97">
      <w:pPr>
        <w:spacing w:after="0" w:line="259" w:lineRule="auto"/>
        <w:ind w:left="0" w:firstLine="0"/>
        <w:jc w:val="left"/>
        <w:rPr>
          <w:rFonts w:asciiTheme="minorHAnsi" w:hAnsiTheme="minorHAnsi"/>
          <w:color w:val="000000" w:themeColor="text1"/>
        </w:rPr>
      </w:pPr>
    </w:p>
    <w:p w14:paraId="38DF9267" w14:textId="77777777" w:rsidR="00556D97" w:rsidRPr="00556D97" w:rsidRDefault="00556D97" w:rsidP="007E59E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The network will be segregated into separate logical domains with routing and access controls operating between the domains.  Appropriately configured firewalls shall be used to protect the networks supporting Centre business systems.</w:t>
      </w:r>
    </w:p>
    <w:p w14:paraId="74003907" w14:textId="77777777" w:rsidR="00556D97" w:rsidRPr="00556D97" w:rsidRDefault="00556D97" w:rsidP="007E59E7">
      <w:pPr>
        <w:spacing w:after="0" w:line="259" w:lineRule="auto"/>
        <w:ind w:left="0" w:firstLine="0"/>
        <w:rPr>
          <w:rFonts w:asciiTheme="minorHAnsi" w:hAnsiTheme="minorHAnsi"/>
          <w:color w:val="000000" w:themeColor="text1"/>
        </w:rPr>
      </w:pPr>
    </w:p>
    <w:p w14:paraId="4798C9EA" w14:textId="77777777" w:rsidR="00556D97" w:rsidRPr="00556D97" w:rsidRDefault="00556D97" w:rsidP="007E59E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Wireless access will be supported by appropriately configured SSIDs.</w:t>
      </w:r>
    </w:p>
    <w:p w14:paraId="4B86DFF6" w14:textId="77777777" w:rsidR="00556D97" w:rsidRPr="00556D97" w:rsidRDefault="00556D97" w:rsidP="007E59E7">
      <w:pPr>
        <w:spacing w:after="0" w:line="259" w:lineRule="auto"/>
        <w:ind w:left="0" w:firstLine="0"/>
        <w:rPr>
          <w:rFonts w:asciiTheme="minorHAnsi" w:hAnsiTheme="minorHAnsi"/>
          <w:color w:val="000000" w:themeColor="text1"/>
        </w:rPr>
      </w:pPr>
    </w:p>
    <w:p w14:paraId="104AC4ED" w14:textId="3C958F55" w:rsidR="00556D97" w:rsidRPr="007E59E7" w:rsidRDefault="007E59E7" w:rsidP="007E59E7">
      <w:pPr>
        <w:pStyle w:val="Heading1"/>
        <w:jc w:val="both"/>
        <w:rPr>
          <w:color w:val="000000" w:themeColor="text1"/>
        </w:rPr>
      </w:pPr>
      <w:bookmarkStart w:id="49" w:name="_Toc57303363"/>
      <w:r w:rsidRPr="007E59E7">
        <w:rPr>
          <w:color w:val="000000" w:themeColor="text1"/>
        </w:rPr>
        <w:t>NETWORK RESOURCES</w:t>
      </w:r>
      <w:bookmarkEnd w:id="49"/>
    </w:p>
    <w:p w14:paraId="1F71626F" w14:textId="77777777" w:rsidR="00556D97" w:rsidRPr="00556D97" w:rsidRDefault="00556D97" w:rsidP="007E59E7">
      <w:pPr>
        <w:spacing w:after="0" w:line="259" w:lineRule="auto"/>
        <w:ind w:left="0" w:firstLine="0"/>
        <w:rPr>
          <w:rFonts w:asciiTheme="minorHAnsi" w:hAnsiTheme="minorHAnsi"/>
          <w:color w:val="000000" w:themeColor="text1"/>
        </w:rPr>
      </w:pPr>
    </w:p>
    <w:p w14:paraId="5BDA07DA" w14:textId="77777777" w:rsidR="00556D97" w:rsidRPr="00556D97" w:rsidRDefault="00556D97" w:rsidP="007E59E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Access to the resources on the network will be strictly controlled to prevent unauthorised access and access control procedures must provide adequate safeguards through robust identification and authentication techniques.  Access to all computing and information systems and peripherals shall be restricted unless explicitly authorised.</w:t>
      </w:r>
    </w:p>
    <w:p w14:paraId="566C13A1" w14:textId="77777777" w:rsidR="00556D97" w:rsidRPr="00556D97" w:rsidRDefault="00556D97" w:rsidP="007E59E7">
      <w:pPr>
        <w:spacing w:after="0" w:line="259" w:lineRule="auto"/>
        <w:ind w:left="0" w:firstLine="0"/>
        <w:rPr>
          <w:rFonts w:asciiTheme="minorHAnsi" w:hAnsiTheme="minorHAnsi"/>
          <w:color w:val="000000" w:themeColor="text1"/>
        </w:rPr>
      </w:pPr>
    </w:p>
    <w:p w14:paraId="0B39F4BD" w14:textId="6A87A2BB" w:rsidR="00556D97" w:rsidRPr="007E59E7" w:rsidRDefault="007E59E7" w:rsidP="007E59E7">
      <w:pPr>
        <w:pStyle w:val="Heading1"/>
        <w:jc w:val="both"/>
        <w:rPr>
          <w:color w:val="000000" w:themeColor="text1"/>
        </w:rPr>
      </w:pPr>
      <w:bookmarkStart w:id="50" w:name="_Toc57303364"/>
      <w:r w:rsidRPr="007E59E7">
        <w:rPr>
          <w:color w:val="000000" w:themeColor="text1"/>
        </w:rPr>
        <w:t>NETWORK AUTHENTICATION</w:t>
      </w:r>
      <w:bookmarkEnd w:id="50"/>
    </w:p>
    <w:p w14:paraId="496EA3B1" w14:textId="77777777" w:rsidR="00556D97" w:rsidRPr="00556D97" w:rsidRDefault="00556D97" w:rsidP="007E59E7">
      <w:pPr>
        <w:spacing w:after="0" w:line="259" w:lineRule="auto"/>
        <w:ind w:left="0" w:firstLine="0"/>
        <w:rPr>
          <w:rFonts w:asciiTheme="minorHAnsi" w:hAnsiTheme="minorHAnsi"/>
          <w:color w:val="000000" w:themeColor="text1"/>
        </w:rPr>
      </w:pPr>
    </w:p>
    <w:p w14:paraId="348A9D82" w14:textId="159926D7" w:rsidR="00556D97" w:rsidRPr="00556D97" w:rsidRDefault="00556D97" w:rsidP="007E59E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Any </w:t>
      </w:r>
      <w:r w:rsidR="007E59E7" w:rsidRPr="00556D97">
        <w:rPr>
          <w:rFonts w:asciiTheme="minorHAnsi" w:hAnsiTheme="minorHAnsi"/>
          <w:color w:val="000000" w:themeColor="text1"/>
        </w:rPr>
        <w:t>user who requires</w:t>
      </w:r>
      <w:r w:rsidRPr="00556D97">
        <w:rPr>
          <w:rFonts w:asciiTheme="minorHAnsi" w:hAnsiTheme="minorHAnsi"/>
          <w:color w:val="000000" w:themeColor="text1"/>
        </w:rPr>
        <w:t xml:space="preserve"> access to the Centre </w:t>
      </w:r>
      <w:r w:rsidR="007E59E7" w:rsidRPr="00556D97">
        <w:rPr>
          <w:rFonts w:asciiTheme="minorHAnsi" w:hAnsiTheme="minorHAnsi"/>
          <w:color w:val="000000" w:themeColor="text1"/>
        </w:rPr>
        <w:t>network will need</w:t>
      </w:r>
      <w:r w:rsidRPr="00556D97">
        <w:rPr>
          <w:rFonts w:asciiTheme="minorHAnsi" w:hAnsiTheme="minorHAnsi"/>
          <w:color w:val="000000" w:themeColor="text1"/>
        </w:rPr>
        <w:t xml:space="preserve"> to </w:t>
      </w:r>
      <w:r w:rsidR="007E59E7" w:rsidRPr="00556D97">
        <w:rPr>
          <w:rFonts w:asciiTheme="minorHAnsi" w:hAnsiTheme="minorHAnsi"/>
          <w:color w:val="000000" w:themeColor="text1"/>
        </w:rPr>
        <w:t>complete the</w:t>
      </w:r>
      <w:r w:rsidRPr="00556D97">
        <w:rPr>
          <w:rFonts w:asciiTheme="minorHAnsi" w:hAnsiTheme="minorHAnsi"/>
          <w:color w:val="000000" w:themeColor="text1"/>
        </w:rPr>
        <w:t xml:space="preserve"> appropriate registration forms in accordance with the Acceptable Use Policy. </w:t>
      </w:r>
    </w:p>
    <w:p w14:paraId="0DAD9C89" w14:textId="77777777" w:rsidR="007E59E7" w:rsidRDefault="007E59E7" w:rsidP="007E59E7">
      <w:pPr>
        <w:spacing w:after="0" w:line="259" w:lineRule="auto"/>
        <w:ind w:left="0" w:firstLine="0"/>
        <w:rPr>
          <w:rFonts w:asciiTheme="minorHAnsi" w:hAnsiTheme="minorHAnsi"/>
          <w:color w:val="000000" w:themeColor="text1"/>
        </w:rPr>
      </w:pPr>
    </w:p>
    <w:p w14:paraId="44C966C2" w14:textId="333AE3FD" w:rsidR="00556D97" w:rsidRPr="007E59E7" w:rsidRDefault="007E59E7" w:rsidP="007E59E7">
      <w:pPr>
        <w:pStyle w:val="Heading1"/>
        <w:rPr>
          <w:color w:val="000000" w:themeColor="text1"/>
        </w:rPr>
      </w:pPr>
      <w:bookmarkStart w:id="51" w:name="_Toc57303365"/>
      <w:r w:rsidRPr="007E59E7">
        <w:rPr>
          <w:color w:val="000000" w:themeColor="text1"/>
        </w:rPr>
        <w:t>CHANGE CONTROL PROCEDURES</w:t>
      </w:r>
      <w:bookmarkEnd w:id="51"/>
    </w:p>
    <w:p w14:paraId="7D77F4D8" w14:textId="77777777" w:rsidR="00556D97" w:rsidRPr="00556D97" w:rsidRDefault="00556D97" w:rsidP="007E59E7">
      <w:pPr>
        <w:spacing w:after="0" w:line="259" w:lineRule="auto"/>
        <w:ind w:left="0" w:firstLine="0"/>
        <w:rPr>
          <w:rFonts w:asciiTheme="minorHAnsi" w:hAnsiTheme="minorHAnsi"/>
          <w:color w:val="000000" w:themeColor="text1"/>
        </w:rPr>
      </w:pPr>
    </w:p>
    <w:p w14:paraId="7DF8F089" w14:textId="5C01B38A" w:rsidR="00556D97" w:rsidRPr="00556D97" w:rsidRDefault="00556D97" w:rsidP="007E59E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 xml:space="preserve">The implementation of new or upgraded software or firmware must be carefully planned and managed.  All changes must be </w:t>
      </w:r>
      <w:r w:rsidR="007E59E7" w:rsidRPr="00556D97">
        <w:rPr>
          <w:rFonts w:asciiTheme="minorHAnsi" w:hAnsiTheme="minorHAnsi"/>
          <w:color w:val="000000" w:themeColor="text1"/>
        </w:rPr>
        <w:t>thoroughly tested</w:t>
      </w:r>
      <w:r w:rsidRPr="00556D97">
        <w:rPr>
          <w:rFonts w:asciiTheme="minorHAnsi" w:hAnsiTheme="minorHAnsi"/>
          <w:color w:val="000000" w:themeColor="text1"/>
        </w:rPr>
        <w:t xml:space="preserve"> and authorised before moving to the live environment.</w:t>
      </w:r>
    </w:p>
    <w:p w14:paraId="5230B187" w14:textId="77777777" w:rsidR="00556D97" w:rsidRPr="00556D97" w:rsidRDefault="00556D97" w:rsidP="007E59E7">
      <w:pPr>
        <w:spacing w:after="0" w:line="259" w:lineRule="auto"/>
        <w:ind w:left="0" w:firstLine="0"/>
        <w:rPr>
          <w:rFonts w:asciiTheme="minorHAnsi" w:hAnsiTheme="minorHAnsi"/>
          <w:color w:val="000000" w:themeColor="text1"/>
        </w:rPr>
      </w:pPr>
    </w:p>
    <w:p w14:paraId="31176854" w14:textId="7BB47D76" w:rsidR="00556D97" w:rsidRPr="007E59E7" w:rsidRDefault="007E59E7" w:rsidP="007E59E7">
      <w:pPr>
        <w:pStyle w:val="Heading1"/>
        <w:jc w:val="both"/>
        <w:rPr>
          <w:color w:val="000000" w:themeColor="text1"/>
        </w:rPr>
      </w:pPr>
      <w:bookmarkStart w:id="52" w:name="_Toc57303366"/>
      <w:r w:rsidRPr="007E59E7">
        <w:rPr>
          <w:color w:val="000000" w:themeColor="text1"/>
        </w:rPr>
        <w:t>NETWORK ACCESS POINTS</w:t>
      </w:r>
      <w:bookmarkEnd w:id="52"/>
    </w:p>
    <w:p w14:paraId="6A0A21A6" w14:textId="77777777" w:rsidR="00556D97" w:rsidRPr="00556D97" w:rsidRDefault="00556D97" w:rsidP="007E59E7">
      <w:pPr>
        <w:spacing w:after="0" w:line="259" w:lineRule="auto"/>
        <w:ind w:left="0" w:firstLine="0"/>
        <w:rPr>
          <w:rFonts w:asciiTheme="minorHAnsi" w:hAnsiTheme="minorHAnsi"/>
          <w:color w:val="000000" w:themeColor="text1"/>
        </w:rPr>
      </w:pPr>
    </w:p>
    <w:p w14:paraId="21B9D3EB" w14:textId="77777777" w:rsidR="00556D97" w:rsidRPr="00556D97" w:rsidRDefault="00556D97" w:rsidP="007E59E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Moves, changes and other reconfigurations of users’ network access points will only be carried out by staff authorised by IT Services according to procedures laid down by them. These are subject to controlled access.</w:t>
      </w:r>
    </w:p>
    <w:p w14:paraId="7103A673" w14:textId="77777777" w:rsidR="00556D97" w:rsidRPr="007E59E7" w:rsidRDefault="00556D97" w:rsidP="007E59E7">
      <w:pPr>
        <w:pStyle w:val="Heading1"/>
        <w:jc w:val="both"/>
        <w:rPr>
          <w:color w:val="000000" w:themeColor="text1"/>
        </w:rPr>
      </w:pPr>
    </w:p>
    <w:p w14:paraId="34157FF1" w14:textId="349694A8" w:rsidR="00556D97" w:rsidRPr="007E59E7" w:rsidRDefault="007E59E7" w:rsidP="007E59E7">
      <w:pPr>
        <w:pStyle w:val="Heading1"/>
        <w:jc w:val="both"/>
        <w:rPr>
          <w:color w:val="000000" w:themeColor="text1"/>
        </w:rPr>
      </w:pPr>
      <w:bookmarkStart w:id="53" w:name="_Toc57303367"/>
      <w:r w:rsidRPr="007E59E7">
        <w:rPr>
          <w:color w:val="000000" w:themeColor="text1"/>
        </w:rPr>
        <w:t>NETWORK ATTACKS</w:t>
      </w:r>
      <w:bookmarkEnd w:id="53"/>
    </w:p>
    <w:p w14:paraId="37DA0543" w14:textId="77777777" w:rsidR="00556D97" w:rsidRPr="00556D97" w:rsidRDefault="00556D97" w:rsidP="007E59E7">
      <w:pPr>
        <w:spacing w:after="0" w:line="259" w:lineRule="auto"/>
        <w:ind w:left="0" w:firstLine="0"/>
        <w:rPr>
          <w:rFonts w:asciiTheme="minorHAnsi" w:hAnsiTheme="minorHAnsi"/>
          <w:color w:val="000000" w:themeColor="text1"/>
        </w:rPr>
      </w:pPr>
    </w:p>
    <w:p w14:paraId="3CE6DC84" w14:textId="4208A478" w:rsidR="004A579A" w:rsidRDefault="00556D97" w:rsidP="007E59E7">
      <w:pPr>
        <w:spacing w:after="0" w:line="259" w:lineRule="auto"/>
        <w:ind w:left="0" w:firstLine="0"/>
        <w:rPr>
          <w:rFonts w:asciiTheme="minorHAnsi" w:hAnsiTheme="minorHAnsi"/>
          <w:color w:val="000000" w:themeColor="text1"/>
        </w:rPr>
      </w:pPr>
      <w:r w:rsidRPr="00556D97">
        <w:rPr>
          <w:rFonts w:asciiTheme="minorHAnsi" w:hAnsiTheme="minorHAnsi"/>
          <w:color w:val="000000" w:themeColor="text1"/>
        </w:rPr>
        <w:t>Networks and communication systems must all be adequately configured and safeguarded against both physical attack and unauthorised intrusion.</w:t>
      </w:r>
    </w:p>
    <w:p w14:paraId="4AACC893" w14:textId="77777777" w:rsidR="00556D97" w:rsidRPr="00556D97" w:rsidRDefault="00556D97" w:rsidP="00556D97">
      <w:pPr>
        <w:rPr>
          <w:rFonts w:asciiTheme="minorHAnsi" w:hAnsiTheme="minorHAnsi" w:cstheme="minorHAnsi"/>
        </w:rPr>
      </w:pPr>
    </w:p>
    <w:sectPr w:rsidR="00556D97" w:rsidRPr="00556D97" w:rsidSect="00D8771B">
      <w:headerReference w:type="even" r:id="rId9"/>
      <w:headerReference w:type="default" r:id="rId10"/>
      <w:footerReference w:type="even" r:id="rId11"/>
      <w:footerReference w:type="default" r:id="rId12"/>
      <w:headerReference w:type="first" r:id="rId13"/>
      <w:footerReference w:type="first" r:id="rId14"/>
      <w:pgSz w:w="11906" w:h="16838"/>
      <w:pgMar w:top="1884" w:right="1552" w:bottom="1616" w:left="1277" w:header="567" w:footer="3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974A" w14:textId="77777777" w:rsidR="003C31F1" w:rsidRDefault="003C31F1">
      <w:pPr>
        <w:spacing w:after="0" w:line="240" w:lineRule="auto"/>
      </w:pPr>
      <w:r>
        <w:separator/>
      </w:r>
    </w:p>
  </w:endnote>
  <w:endnote w:type="continuationSeparator" w:id="0">
    <w:p w14:paraId="0F5498BD" w14:textId="77777777" w:rsidR="003C31F1" w:rsidRDefault="003C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736D" w14:textId="77777777" w:rsidR="004D16DC" w:rsidRDefault="004D16DC">
    <w:pPr>
      <w:spacing w:after="0" w:line="259" w:lineRule="auto"/>
      <w:ind w:left="0" w:firstLine="0"/>
      <w:jc w:val="left"/>
    </w:pPr>
    <w:r>
      <w:fldChar w:fldCharType="begin"/>
    </w:r>
    <w:r>
      <w:instrText xml:space="preserve"> PAGE   \* MERGEFORMAT </w:instrText>
    </w:r>
    <w:r>
      <w:fldChar w:fldCharType="separate"/>
    </w:r>
    <w:r>
      <w:t>1</w:t>
    </w:r>
    <w:r>
      <w:fldChar w:fldCharType="end"/>
    </w:r>
    <w:r>
      <w:t xml:space="preserve"> </w:t>
    </w:r>
  </w:p>
  <w:p w14:paraId="21FEFA7C" w14:textId="77777777" w:rsidR="004D16DC" w:rsidRDefault="004D16DC">
    <w:pPr>
      <w:tabs>
        <w:tab w:val="center" w:pos="4537"/>
        <w:tab w:val="right" w:pos="9078"/>
      </w:tabs>
      <w:spacing w:after="0" w:line="259" w:lineRule="auto"/>
      <w:ind w:left="0" w:firstLine="0"/>
      <w:jc w:val="left"/>
    </w:pPr>
    <w:r>
      <w:t xml:space="preserve"> </w:t>
    </w:r>
    <w:r>
      <w:tab/>
      <w:t xml:space="preserve"> </w:t>
    </w:r>
    <w:r>
      <w:tab/>
    </w:r>
    <w:r>
      <w:rPr>
        <w:sz w:val="18"/>
      </w:rPr>
      <w:t xml:space="preserve">Version 2 – April 11 </w:t>
    </w:r>
  </w:p>
  <w:p w14:paraId="4DDC3160" w14:textId="77777777" w:rsidR="004D16DC" w:rsidRDefault="004D16DC">
    <w:pPr>
      <w:spacing w:after="0" w:line="259" w:lineRule="auto"/>
      <w:ind w:left="0" w:right="5" w:firstLine="0"/>
      <w:jc w:val="right"/>
    </w:pPr>
    <w:r>
      <w:rPr>
        <w:sz w:val="18"/>
      </w:rPr>
      <w:t xml:space="preserve">Author – KLS </w:t>
    </w:r>
  </w:p>
  <w:p w14:paraId="135F10E9" w14:textId="77777777" w:rsidR="004D16DC" w:rsidRDefault="004D16DC">
    <w:pPr>
      <w:spacing w:after="0" w:line="259" w:lineRule="auto"/>
      <w:ind w:left="0" w:right="4" w:firstLine="0"/>
      <w:jc w:val="right"/>
    </w:pPr>
    <w:r>
      <w:rPr>
        <w:sz w:val="18"/>
      </w:rPr>
      <w:t xml:space="preserve">Identification – SNP01 </w:t>
    </w:r>
  </w:p>
  <w:p w14:paraId="411876BD" w14:textId="77777777" w:rsidR="004D16DC" w:rsidRDefault="004D16DC">
    <w:pPr>
      <w:spacing w:after="0" w:line="259" w:lineRule="auto"/>
      <w:ind w:left="0" w:right="4" w:firstLine="0"/>
      <w:jc w:val="right"/>
    </w:pPr>
    <w:r>
      <w:rPr>
        <w:sz w:val="18"/>
      </w:rPr>
      <w:t xml:space="preserve">Review Date – April 12  </w:t>
    </w:r>
  </w:p>
  <w:p w14:paraId="77CA8C13" w14:textId="77777777" w:rsidR="004D16DC" w:rsidRDefault="004D16DC"/>
  <w:p w14:paraId="56BA774F" w14:textId="77777777" w:rsidR="007045E6" w:rsidRDefault="007045E6"/>
  <w:p w14:paraId="0DC7ED5B" w14:textId="77777777" w:rsidR="007045E6" w:rsidRDefault="007045E6"/>
  <w:p w14:paraId="49D62418" w14:textId="77777777" w:rsidR="007045E6" w:rsidRDefault="007045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77A4" w14:textId="65A49104" w:rsidR="004D16DC" w:rsidRPr="00CD33C9" w:rsidRDefault="004D16DC">
    <w:pPr>
      <w:spacing w:after="0" w:line="259" w:lineRule="auto"/>
      <w:ind w:left="0" w:firstLine="0"/>
      <w:jc w:val="left"/>
      <w:rPr>
        <w:color w:val="auto"/>
      </w:rPr>
    </w:pPr>
    <w:r w:rsidRPr="00CD33C9">
      <w:rPr>
        <w:noProof/>
        <w:color w:val="auto"/>
      </w:rPr>
      <w:drawing>
        <wp:anchor distT="0" distB="0" distL="114300" distR="114300" simplePos="0" relativeHeight="251664384" behindDoc="1" locked="0" layoutInCell="1" allowOverlap="1" wp14:anchorId="78FDC837" wp14:editId="7DD69C0B">
          <wp:simplePos x="0" y="0"/>
          <wp:positionH relativeFrom="page">
            <wp:posOffset>1029970</wp:posOffset>
          </wp:positionH>
          <wp:positionV relativeFrom="paragraph">
            <wp:posOffset>-4355465</wp:posOffset>
          </wp:positionV>
          <wp:extent cx="5698640" cy="2567828"/>
          <wp:effectExtent l="190500" t="1123950" r="0" b="956945"/>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1">
                    <a:alphaModFix amt="5000"/>
                    <a:extLst>
                      <a:ext uri="{28A0092B-C50C-407E-A947-70E740481C1C}">
                        <a14:useLocalDpi xmlns:a14="http://schemas.microsoft.com/office/drawing/2010/main" val="0"/>
                      </a:ext>
                    </a:extLst>
                  </a:blip>
                  <a:srcRect r="67654" b="38044"/>
                  <a:stretch/>
                </pic:blipFill>
                <pic:spPr bwMode="auto">
                  <a:xfrm rot="19991126">
                    <a:off x="0" y="0"/>
                    <a:ext cx="5698640" cy="2567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33C9">
      <w:rPr>
        <w:color w:val="auto"/>
      </w:rPr>
      <w:fldChar w:fldCharType="begin"/>
    </w:r>
    <w:r w:rsidRPr="00CD33C9">
      <w:rPr>
        <w:color w:val="auto"/>
      </w:rPr>
      <w:instrText xml:space="preserve"> PAGE   \* MERGEFORMAT </w:instrText>
    </w:r>
    <w:r w:rsidRPr="00CD33C9">
      <w:rPr>
        <w:color w:val="auto"/>
      </w:rPr>
      <w:fldChar w:fldCharType="separate"/>
    </w:r>
    <w:r w:rsidRPr="00CD33C9">
      <w:rPr>
        <w:noProof/>
        <w:color w:val="auto"/>
      </w:rPr>
      <w:t>6</w:t>
    </w:r>
    <w:r w:rsidRPr="00CD33C9">
      <w:rPr>
        <w:color w:val="auto"/>
      </w:rPr>
      <w:fldChar w:fldCharType="end"/>
    </w:r>
    <w:r w:rsidRPr="00CD33C9">
      <w:rPr>
        <w:color w:val="auto"/>
      </w:rPr>
      <w:t xml:space="preserve"> </w:t>
    </w:r>
  </w:p>
  <w:p w14:paraId="6484A186" w14:textId="3ED63325" w:rsidR="004D16DC" w:rsidRDefault="004D16DC" w:rsidP="00FE5B99">
    <w:pPr>
      <w:tabs>
        <w:tab w:val="center" w:pos="4537"/>
        <w:tab w:val="right" w:pos="9078"/>
      </w:tabs>
      <w:spacing w:after="0" w:line="259" w:lineRule="auto"/>
      <w:ind w:left="0" w:firstLine="0"/>
      <w:jc w:val="left"/>
      <w:rPr>
        <w:sz w:val="18"/>
      </w:rPr>
    </w:pPr>
    <w:r>
      <w:t xml:space="preserve"> </w:t>
    </w:r>
    <w:r>
      <w:tab/>
      <w:t xml:space="preserve"> </w:t>
    </w:r>
    <w:r>
      <w:tab/>
    </w:r>
  </w:p>
  <w:p w14:paraId="4F356E71" w14:textId="5D45C902" w:rsidR="004D16DC" w:rsidRDefault="004D16DC">
    <w:pPr>
      <w:spacing w:after="0" w:line="259" w:lineRule="auto"/>
      <w:ind w:left="0" w:right="4" w:firstLine="0"/>
      <w:jc w:val="right"/>
    </w:pPr>
    <w:r>
      <w:rPr>
        <w:sz w:val="18"/>
      </w:rPr>
      <w:t xml:space="preserve"> </w:t>
    </w:r>
  </w:p>
  <w:p w14:paraId="6B0478FF" w14:textId="77777777" w:rsidR="004D16DC" w:rsidRDefault="004D16DC"/>
  <w:p w14:paraId="757A20FA" w14:textId="77777777" w:rsidR="007045E6" w:rsidRDefault="007045E6"/>
  <w:p w14:paraId="7CD5991D" w14:textId="77777777" w:rsidR="007045E6" w:rsidRDefault="007045E6"/>
  <w:p w14:paraId="43729763" w14:textId="77777777" w:rsidR="007045E6" w:rsidRDefault="007045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68AB" w14:textId="3670CA18" w:rsidR="004D16DC" w:rsidRDefault="004D16DC">
    <w:pPr>
      <w:spacing w:after="0" w:line="259" w:lineRule="auto"/>
      <w:ind w:left="0" w:firstLine="0"/>
      <w:jc w:val="left"/>
    </w:pPr>
    <w:r>
      <w:fldChar w:fldCharType="begin"/>
    </w:r>
    <w:r>
      <w:instrText xml:space="preserve"> PAGE   \* MERGEFORMAT </w:instrText>
    </w:r>
    <w:r>
      <w:fldChar w:fldCharType="separate"/>
    </w:r>
    <w:r>
      <w:rPr>
        <w:noProof/>
      </w:rPr>
      <w:t>1</w:t>
    </w:r>
    <w:r>
      <w:fldChar w:fldCharType="end"/>
    </w:r>
    <w:r>
      <w:t xml:space="preserve"> </w:t>
    </w:r>
  </w:p>
  <w:p w14:paraId="4DC05CA2" w14:textId="77777777" w:rsidR="004D16DC" w:rsidRDefault="004D16DC" w:rsidP="00D8771B">
    <w:pPr>
      <w:tabs>
        <w:tab w:val="center" w:pos="4537"/>
        <w:tab w:val="right" w:pos="9078"/>
      </w:tabs>
      <w:spacing w:after="0" w:line="259" w:lineRule="auto"/>
      <w:ind w:left="0" w:firstLine="0"/>
      <w:jc w:val="left"/>
    </w:pPr>
    <w:r>
      <w:t xml:space="preserve"> </w:t>
    </w:r>
    <w:r>
      <w:tab/>
      <w:t xml:space="preserve"> </w:t>
    </w:r>
    <w:r>
      <w:tab/>
    </w:r>
    <w:r>
      <w:rPr>
        <w:sz w:val="18"/>
      </w:rPr>
      <w:t xml:space="preserve"> </w:t>
    </w:r>
  </w:p>
  <w:p w14:paraId="40C5E4E2" w14:textId="77777777" w:rsidR="004D16DC" w:rsidRDefault="004D16DC"/>
  <w:p w14:paraId="081F5A30" w14:textId="77777777" w:rsidR="007045E6" w:rsidRDefault="007045E6"/>
  <w:p w14:paraId="3A27FBD6" w14:textId="77777777" w:rsidR="007045E6" w:rsidRDefault="007045E6"/>
  <w:p w14:paraId="12F001D2" w14:textId="77777777" w:rsidR="007045E6" w:rsidRDefault="007045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D500" w14:textId="77777777" w:rsidR="003C31F1" w:rsidRDefault="003C31F1">
      <w:pPr>
        <w:spacing w:after="0" w:line="240" w:lineRule="auto"/>
      </w:pPr>
      <w:r>
        <w:separator/>
      </w:r>
    </w:p>
  </w:footnote>
  <w:footnote w:type="continuationSeparator" w:id="0">
    <w:p w14:paraId="199F4633" w14:textId="77777777" w:rsidR="003C31F1" w:rsidRDefault="003C3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E4B7" w14:textId="77777777" w:rsidR="004D16DC" w:rsidRDefault="004D16DC">
    <w:pPr>
      <w:spacing w:after="0" w:line="259" w:lineRule="auto"/>
      <w:ind w:left="0" w:right="-46" w:firstLine="0"/>
      <w:jc w:val="right"/>
    </w:pPr>
    <w:r>
      <w:rPr>
        <w:noProof/>
      </w:rPr>
      <w:drawing>
        <wp:anchor distT="0" distB="0" distL="114300" distR="114300" simplePos="0" relativeHeight="251658240" behindDoc="0" locked="0" layoutInCell="1" allowOverlap="0" wp14:anchorId="789EA77A" wp14:editId="176F7349">
          <wp:simplePos x="0" y="0"/>
          <wp:positionH relativeFrom="page">
            <wp:posOffset>4913630</wp:posOffset>
          </wp:positionH>
          <wp:positionV relativeFrom="page">
            <wp:posOffset>360045</wp:posOffset>
          </wp:positionV>
          <wp:extent cx="1647825" cy="609600"/>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1647825" cy="609600"/>
                  </a:xfrm>
                  <a:prstGeom prst="rect">
                    <a:avLst/>
                  </a:prstGeom>
                </pic:spPr>
              </pic:pic>
            </a:graphicData>
          </a:graphic>
        </wp:anchor>
      </w:drawing>
    </w:r>
    <w:r>
      <w:rPr>
        <w:color w:val="000000"/>
      </w:rPr>
      <w:t xml:space="preserve"> </w:t>
    </w:r>
  </w:p>
  <w:p w14:paraId="1AD0203C" w14:textId="77777777" w:rsidR="004D16DC" w:rsidRDefault="004D16DC"/>
  <w:p w14:paraId="1BD852DB" w14:textId="77777777" w:rsidR="007045E6" w:rsidRDefault="007045E6"/>
  <w:p w14:paraId="43CE3CDA" w14:textId="77777777" w:rsidR="007045E6" w:rsidRDefault="007045E6"/>
  <w:p w14:paraId="05EAD75C" w14:textId="77777777" w:rsidR="007045E6" w:rsidRDefault="007045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9004" w14:textId="557700CF" w:rsidR="004D16DC" w:rsidRDefault="004D16DC">
    <w:pPr>
      <w:pStyle w:val="Header"/>
    </w:pPr>
    <w:r w:rsidRPr="00CD33C9">
      <w:rPr>
        <w:noProof/>
        <w:color w:val="auto"/>
      </w:rPr>
      <w:drawing>
        <wp:anchor distT="0" distB="0" distL="114300" distR="114300" simplePos="0" relativeHeight="251663360" behindDoc="0" locked="0" layoutInCell="1" allowOverlap="1" wp14:anchorId="6AA2858E" wp14:editId="106C7E79">
          <wp:simplePos x="0" y="0"/>
          <wp:positionH relativeFrom="margin">
            <wp:align>right</wp:align>
          </wp:positionH>
          <wp:positionV relativeFrom="paragraph">
            <wp:posOffset>355600</wp:posOffset>
          </wp:positionV>
          <wp:extent cx="1955273" cy="459904"/>
          <wp:effectExtent l="0" t="0" r="6985"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5273" cy="459904"/>
                  </a:xfrm>
                  <a:prstGeom prst="rect">
                    <a:avLst/>
                  </a:prstGeom>
                </pic:spPr>
              </pic:pic>
            </a:graphicData>
          </a:graphic>
          <wp14:sizeRelH relativeFrom="margin">
            <wp14:pctWidth>0</wp14:pctWidth>
          </wp14:sizeRelH>
          <wp14:sizeRelV relativeFrom="margin">
            <wp14:pctHeight>0</wp14:pctHeight>
          </wp14:sizeRelV>
        </wp:anchor>
      </w:drawing>
    </w:r>
  </w:p>
  <w:p w14:paraId="414660E6" w14:textId="77777777" w:rsidR="004D16DC" w:rsidRDefault="004D16DC"/>
  <w:p w14:paraId="2FBB8A96" w14:textId="77777777" w:rsidR="007045E6" w:rsidRDefault="007045E6"/>
  <w:p w14:paraId="454194F6" w14:textId="77777777" w:rsidR="007045E6" w:rsidRDefault="007045E6"/>
  <w:p w14:paraId="7557F73B" w14:textId="77777777" w:rsidR="007045E6" w:rsidRDefault="007045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4B0A" w14:textId="2005D502" w:rsidR="004D16DC" w:rsidRDefault="004D16DC">
    <w:pPr>
      <w:spacing w:after="0" w:line="259" w:lineRule="auto"/>
      <w:ind w:left="0" w:right="-46" w:firstLine="0"/>
      <w:jc w:val="right"/>
    </w:pPr>
    <w:r>
      <w:rPr>
        <w:noProof/>
        <w:color w:val="000000"/>
      </w:rPr>
      <w:drawing>
        <wp:anchor distT="0" distB="0" distL="114300" distR="114300" simplePos="0" relativeHeight="251661312" behindDoc="1" locked="0" layoutInCell="1" allowOverlap="1" wp14:anchorId="14837D8B" wp14:editId="7E283EE7">
          <wp:simplePos x="0" y="0"/>
          <wp:positionH relativeFrom="page">
            <wp:align>center</wp:align>
          </wp:positionH>
          <wp:positionV relativeFrom="paragraph">
            <wp:posOffset>3782695</wp:posOffset>
          </wp:positionV>
          <wp:extent cx="5698640" cy="2567828"/>
          <wp:effectExtent l="190500" t="1123950" r="0" b="956945"/>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1">
                    <a:alphaModFix amt="5000"/>
                    <a:extLst>
                      <a:ext uri="{28A0092B-C50C-407E-A947-70E740481C1C}">
                        <a14:useLocalDpi xmlns:a14="http://schemas.microsoft.com/office/drawing/2010/main" val="0"/>
                      </a:ext>
                    </a:extLst>
                  </a:blip>
                  <a:srcRect r="67654" b="38044"/>
                  <a:stretch/>
                </pic:blipFill>
                <pic:spPr bwMode="auto">
                  <a:xfrm rot="19991126">
                    <a:off x="0" y="0"/>
                    <a:ext cx="5698640" cy="2567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59264" behindDoc="0" locked="0" layoutInCell="1" allowOverlap="1" wp14:anchorId="1372DF5E" wp14:editId="123B0817">
          <wp:simplePos x="0" y="0"/>
          <wp:positionH relativeFrom="column">
            <wp:posOffset>3933202</wp:posOffset>
          </wp:positionH>
          <wp:positionV relativeFrom="paragraph">
            <wp:posOffset>13527</wp:posOffset>
          </wp:positionV>
          <wp:extent cx="1955273" cy="459904"/>
          <wp:effectExtent l="0" t="0" r="6985"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5273" cy="459904"/>
                  </a:xfrm>
                  <a:prstGeom prst="rect">
                    <a:avLst/>
                  </a:prstGeom>
                </pic:spPr>
              </pic:pic>
            </a:graphicData>
          </a:graphic>
          <wp14:sizeRelH relativeFrom="margin">
            <wp14:pctWidth>0</wp14:pctWidth>
          </wp14:sizeRelH>
          <wp14:sizeRelV relativeFrom="margin">
            <wp14:pctHeight>0</wp14:pctHeight>
          </wp14:sizeRelV>
        </wp:anchor>
      </w:drawing>
    </w:r>
    <w:r>
      <w:rPr>
        <w:color w:val="000000"/>
      </w:rPr>
      <w:t xml:space="preserve"> </w:t>
    </w:r>
  </w:p>
  <w:p w14:paraId="09E6B37F" w14:textId="77777777" w:rsidR="004D16DC" w:rsidRDefault="004D16DC"/>
  <w:p w14:paraId="26A1B875" w14:textId="77777777" w:rsidR="007045E6" w:rsidRDefault="007045E6"/>
  <w:p w14:paraId="1BADAA91" w14:textId="77777777" w:rsidR="007045E6" w:rsidRDefault="007045E6"/>
  <w:p w14:paraId="1D484B8F" w14:textId="77777777" w:rsidR="007045E6" w:rsidRDefault="007045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B10"/>
    <w:multiLevelType w:val="hybridMultilevel"/>
    <w:tmpl w:val="B498C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F16A9"/>
    <w:multiLevelType w:val="hybridMultilevel"/>
    <w:tmpl w:val="F1722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334C22"/>
    <w:multiLevelType w:val="hybridMultilevel"/>
    <w:tmpl w:val="01DC9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37BD4"/>
    <w:multiLevelType w:val="hybridMultilevel"/>
    <w:tmpl w:val="16DA1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1C66DE"/>
    <w:multiLevelType w:val="hybridMultilevel"/>
    <w:tmpl w:val="48AC4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437A77"/>
    <w:multiLevelType w:val="hybridMultilevel"/>
    <w:tmpl w:val="E0C8F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9653B4"/>
    <w:multiLevelType w:val="hybridMultilevel"/>
    <w:tmpl w:val="E7D8F2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54049D"/>
    <w:multiLevelType w:val="hybridMultilevel"/>
    <w:tmpl w:val="43F0A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8F"/>
    <w:rsid w:val="000D707C"/>
    <w:rsid w:val="000E772D"/>
    <w:rsid w:val="001254B7"/>
    <w:rsid w:val="00146360"/>
    <w:rsid w:val="00175C96"/>
    <w:rsid w:val="00175D1A"/>
    <w:rsid w:val="001A72B2"/>
    <w:rsid w:val="001C4C00"/>
    <w:rsid w:val="00271C4D"/>
    <w:rsid w:val="002B0295"/>
    <w:rsid w:val="002E4BB9"/>
    <w:rsid w:val="00317C79"/>
    <w:rsid w:val="00317D19"/>
    <w:rsid w:val="00342248"/>
    <w:rsid w:val="00361F5B"/>
    <w:rsid w:val="003963D5"/>
    <w:rsid w:val="003C2EEE"/>
    <w:rsid w:val="003C31F1"/>
    <w:rsid w:val="003D0D91"/>
    <w:rsid w:val="003E26F6"/>
    <w:rsid w:val="00421964"/>
    <w:rsid w:val="00443813"/>
    <w:rsid w:val="004456E9"/>
    <w:rsid w:val="004A579A"/>
    <w:rsid w:val="004D16DC"/>
    <w:rsid w:val="004E7369"/>
    <w:rsid w:val="005238EA"/>
    <w:rsid w:val="00526470"/>
    <w:rsid w:val="00531B2C"/>
    <w:rsid w:val="00541F09"/>
    <w:rsid w:val="00556D97"/>
    <w:rsid w:val="00572B78"/>
    <w:rsid w:val="005C2770"/>
    <w:rsid w:val="005D2653"/>
    <w:rsid w:val="005E7438"/>
    <w:rsid w:val="00602A8B"/>
    <w:rsid w:val="00617BB3"/>
    <w:rsid w:val="006D72D5"/>
    <w:rsid w:val="007045E6"/>
    <w:rsid w:val="0072176D"/>
    <w:rsid w:val="007B196A"/>
    <w:rsid w:val="007B348F"/>
    <w:rsid w:val="007E59E7"/>
    <w:rsid w:val="00801B99"/>
    <w:rsid w:val="00833379"/>
    <w:rsid w:val="008A7209"/>
    <w:rsid w:val="008E0D71"/>
    <w:rsid w:val="008F67C9"/>
    <w:rsid w:val="009814B3"/>
    <w:rsid w:val="00992F64"/>
    <w:rsid w:val="00A05CCB"/>
    <w:rsid w:val="00B4397C"/>
    <w:rsid w:val="00B84B12"/>
    <w:rsid w:val="00C15F35"/>
    <w:rsid w:val="00C23B59"/>
    <w:rsid w:val="00C76E5C"/>
    <w:rsid w:val="00C95B38"/>
    <w:rsid w:val="00CB19F7"/>
    <w:rsid w:val="00CB504F"/>
    <w:rsid w:val="00CD33C9"/>
    <w:rsid w:val="00CF248C"/>
    <w:rsid w:val="00D1298F"/>
    <w:rsid w:val="00D1632C"/>
    <w:rsid w:val="00D33DBB"/>
    <w:rsid w:val="00D41140"/>
    <w:rsid w:val="00D44384"/>
    <w:rsid w:val="00D8771B"/>
    <w:rsid w:val="00DC203C"/>
    <w:rsid w:val="00E5631E"/>
    <w:rsid w:val="00EA0278"/>
    <w:rsid w:val="00EC2FFE"/>
    <w:rsid w:val="00EF3159"/>
    <w:rsid w:val="00F60FDE"/>
    <w:rsid w:val="00FE5B99"/>
    <w:rsid w:val="00FF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776F9"/>
  <w15:docId w15:val="{8871D527-8881-4F17-B642-6FF2FDFB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10" w:hanging="10"/>
      <w:jc w:val="both"/>
    </w:pPr>
    <w:rPr>
      <w:rFonts w:ascii="Calibri" w:eastAsia="Calibri" w:hAnsi="Calibri" w:cs="Calibri"/>
      <w:color w:val="00266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A599"/>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A599"/>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A5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A599"/>
      <w:sz w:val="24"/>
    </w:rPr>
  </w:style>
  <w:style w:type="character" w:customStyle="1" w:styleId="Heading1Char">
    <w:name w:val="Heading 1 Char"/>
    <w:link w:val="Heading1"/>
    <w:rPr>
      <w:rFonts w:ascii="Calibri" w:eastAsia="Calibri" w:hAnsi="Calibri" w:cs="Calibri"/>
      <w:b/>
      <w:color w:val="00A599"/>
      <w:sz w:val="24"/>
    </w:rPr>
  </w:style>
  <w:style w:type="character" w:customStyle="1" w:styleId="Heading2Char">
    <w:name w:val="Heading 2 Char"/>
    <w:link w:val="Heading2"/>
    <w:rPr>
      <w:rFonts w:ascii="Calibri" w:eastAsia="Calibri" w:hAnsi="Calibri" w:cs="Calibri"/>
      <w:b/>
      <w:color w:val="00A599"/>
      <w:sz w:val="24"/>
    </w:rPr>
  </w:style>
  <w:style w:type="paragraph" w:styleId="TOC1">
    <w:name w:val="toc 1"/>
    <w:hidden/>
    <w:uiPriority w:val="39"/>
    <w:pPr>
      <w:spacing w:after="124" w:line="268" w:lineRule="auto"/>
      <w:ind w:left="25" w:right="23" w:hanging="10"/>
      <w:jc w:val="both"/>
    </w:pPr>
    <w:rPr>
      <w:rFonts w:ascii="Calibri" w:eastAsia="Calibri" w:hAnsi="Calibri" w:cs="Calibri"/>
      <w:color w:val="002664"/>
    </w:rPr>
  </w:style>
  <w:style w:type="paragraph" w:styleId="TOC2">
    <w:name w:val="toc 2"/>
    <w:hidden/>
    <w:pPr>
      <w:spacing w:after="124" w:line="268" w:lineRule="auto"/>
      <w:ind w:left="25" w:right="23" w:hanging="10"/>
      <w:jc w:val="both"/>
    </w:pPr>
    <w:rPr>
      <w:rFonts w:ascii="Calibri" w:eastAsia="Calibri" w:hAnsi="Calibri" w:cs="Calibri"/>
      <w:color w:val="002664"/>
    </w:rPr>
  </w:style>
  <w:style w:type="character" w:styleId="Hyperlink">
    <w:name w:val="Hyperlink"/>
    <w:basedOn w:val="DefaultParagraphFont"/>
    <w:uiPriority w:val="99"/>
    <w:unhideWhenUsed/>
    <w:rsid w:val="00F60FDE"/>
    <w:rPr>
      <w:color w:val="0563C1" w:themeColor="hyperlink"/>
      <w:u w:val="single"/>
    </w:rPr>
  </w:style>
  <w:style w:type="paragraph" w:styleId="NoSpacing">
    <w:name w:val="No Spacing"/>
    <w:uiPriority w:val="1"/>
    <w:qFormat/>
    <w:rsid w:val="00D8771B"/>
    <w:pPr>
      <w:spacing w:after="0" w:line="240" w:lineRule="auto"/>
      <w:ind w:left="10" w:hanging="10"/>
      <w:jc w:val="both"/>
    </w:pPr>
    <w:rPr>
      <w:rFonts w:ascii="Calibri" w:eastAsia="Calibri" w:hAnsi="Calibri" w:cs="Calibri"/>
      <w:color w:val="002664"/>
    </w:rPr>
  </w:style>
  <w:style w:type="paragraph" w:styleId="Header">
    <w:name w:val="header"/>
    <w:basedOn w:val="Normal"/>
    <w:link w:val="HeaderChar"/>
    <w:uiPriority w:val="99"/>
    <w:unhideWhenUsed/>
    <w:rsid w:val="00D87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71B"/>
    <w:rPr>
      <w:rFonts w:ascii="Calibri" w:eastAsia="Calibri" w:hAnsi="Calibri" w:cs="Calibri"/>
      <w:color w:val="002664"/>
    </w:rPr>
  </w:style>
  <w:style w:type="paragraph" w:styleId="BalloonText">
    <w:name w:val="Balloon Text"/>
    <w:basedOn w:val="Normal"/>
    <w:link w:val="BalloonTextChar"/>
    <w:uiPriority w:val="99"/>
    <w:semiHidden/>
    <w:unhideWhenUsed/>
    <w:rsid w:val="00EF3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59"/>
    <w:rPr>
      <w:rFonts w:ascii="Segoe UI" w:eastAsia="Calibri" w:hAnsi="Segoe UI" w:cs="Segoe UI"/>
      <w:color w:val="002664"/>
      <w:sz w:val="18"/>
      <w:szCs w:val="18"/>
    </w:rPr>
  </w:style>
  <w:style w:type="character" w:styleId="UnresolvedMention">
    <w:name w:val="Unresolved Mention"/>
    <w:basedOn w:val="DefaultParagraphFont"/>
    <w:uiPriority w:val="99"/>
    <w:semiHidden/>
    <w:unhideWhenUsed/>
    <w:rsid w:val="003D0D91"/>
    <w:rPr>
      <w:color w:val="605E5C"/>
      <w:shd w:val="clear" w:color="auto" w:fill="E1DFDD"/>
    </w:rPr>
  </w:style>
  <w:style w:type="table" w:styleId="TableGrid">
    <w:name w:val="Table Grid"/>
    <w:basedOn w:val="TableNormal"/>
    <w:uiPriority w:val="39"/>
    <w:rsid w:val="00C23B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6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70"/>
    <w:rPr>
      <w:rFonts w:ascii="Calibri" w:eastAsia="Calibri" w:hAnsi="Calibri" w:cs="Calibri"/>
      <w:color w:val="002664"/>
    </w:rPr>
  </w:style>
  <w:style w:type="paragraph" w:styleId="TOCHeading">
    <w:name w:val="TOC Heading"/>
    <w:basedOn w:val="Heading1"/>
    <w:next w:val="Normal"/>
    <w:uiPriority w:val="39"/>
    <w:unhideWhenUsed/>
    <w:qFormat/>
    <w:rsid w:val="00526470"/>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ListParagraph">
    <w:name w:val="List Paragraph"/>
    <w:basedOn w:val="Normal"/>
    <w:uiPriority w:val="34"/>
    <w:qFormat/>
    <w:rsid w:val="004E7369"/>
    <w:pPr>
      <w:spacing w:after="200" w:line="276" w:lineRule="auto"/>
      <w:ind w:left="720" w:firstLine="0"/>
      <w:contextualSpacing/>
      <w:jc w:val="left"/>
    </w:pPr>
    <w:rPr>
      <w:rFonts w:cs="Times New Roman"/>
      <w:color w:val="auto"/>
    </w:rPr>
  </w:style>
  <w:style w:type="paragraph" w:customStyle="1" w:styleId="Default">
    <w:name w:val="Default"/>
    <w:rsid w:val="004E7369"/>
    <w:pPr>
      <w:autoSpaceDE w:val="0"/>
      <w:autoSpaceDN w:val="0"/>
      <w:adjustRightInd w:val="0"/>
      <w:spacing w:after="0" w:line="240" w:lineRule="auto"/>
    </w:pPr>
    <w:rPr>
      <w:rFonts w:ascii="Cambria" w:eastAsia="Calibr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1122">
      <w:bodyDiv w:val="1"/>
      <w:marLeft w:val="0"/>
      <w:marRight w:val="0"/>
      <w:marTop w:val="0"/>
      <w:marBottom w:val="0"/>
      <w:divBdr>
        <w:top w:val="none" w:sz="0" w:space="0" w:color="auto"/>
        <w:left w:val="none" w:sz="0" w:space="0" w:color="auto"/>
        <w:bottom w:val="none" w:sz="0" w:space="0" w:color="auto"/>
        <w:right w:val="none" w:sz="0" w:space="0" w:color="auto"/>
      </w:divBdr>
      <w:divsChild>
        <w:div w:id="178810799">
          <w:marLeft w:val="0"/>
          <w:marRight w:val="840"/>
          <w:marTop w:val="0"/>
          <w:marBottom w:val="0"/>
          <w:divBdr>
            <w:top w:val="none" w:sz="0" w:space="0" w:color="auto"/>
            <w:left w:val="none" w:sz="0" w:space="0" w:color="auto"/>
            <w:bottom w:val="none" w:sz="0" w:space="0" w:color="auto"/>
            <w:right w:val="none" w:sz="0" w:space="0" w:color="auto"/>
          </w:divBdr>
        </w:div>
      </w:divsChild>
    </w:div>
    <w:div w:id="1504396456">
      <w:bodyDiv w:val="1"/>
      <w:marLeft w:val="0"/>
      <w:marRight w:val="0"/>
      <w:marTop w:val="0"/>
      <w:marBottom w:val="0"/>
      <w:divBdr>
        <w:top w:val="none" w:sz="0" w:space="0" w:color="auto"/>
        <w:left w:val="none" w:sz="0" w:space="0" w:color="auto"/>
        <w:bottom w:val="none" w:sz="0" w:space="0" w:color="auto"/>
        <w:right w:val="none" w:sz="0" w:space="0" w:color="auto"/>
      </w:divBdr>
    </w:div>
    <w:div w:id="174386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C6C3-E97C-42C2-8544-23CED1A0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Jenny.Collins</dc:creator>
  <cp:keywords/>
  <cp:lastModifiedBy>Gillian Dewsbury</cp:lastModifiedBy>
  <cp:revision>2</cp:revision>
  <cp:lastPrinted>2020-11-26T17:16:00Z</cp:lastPrinted>
  <dcterms:created xsi:type="dcterms:W3CDTF">2021-06-24T09:53:00Z</dcterms:created>
  <dcterms:modified xsi:type="dcterms:W3CDTF">2021-06-24T09:53:00Z</dcterms:modified>
</cp:coreProperties>
</file>